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D4CE" w14:textId="7BD71096" w:rsidR="00F206B9" w:rsidRPr="006B43E3" w:rsidRDefault="006A3DE8" w:rsidP="00477028">
      <w:pPr>
        <w:jc w:val="right"/>
        <w:rPr>
          <w:rFonts w:ascii="Gadugi" w:hAnsi="Gadugi"/>
          <w:color w:val="FFFFFF" w:themeColor="background1"/>
        </w:rPr>
      </w:pPr>
      <w:r w:rsidRPr="006B43E3">
        <w:rPr>
          <w:rFonts w:ascii="Gadugi" w:hAnsi="Gadug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350E7" wp14:editId="40A37CF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2840220" cy="1779905"/>
                <wp:effectExtent l="0" t="0" r="0" b="0"/>
                <wp:wrapNone/>
                <wp:docPr id="1" name="Organigramme : Dél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40220" cy="1779905"/>
                        </a:xfrm>
                        <a:prstGeom prst="flowChartDelay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89FE6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1" o:spid="_x0000_s1026" type="#_x0000_t135" style="position:absolute;margin-left:172.45pt;margin-top:-1in;width:223.65pt;height:140.15pt;flip:x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" fillcolor="#7030a0" stroked="f" strokeweight="1pt">
                <w10:wrap anchorx="page"/>
              </v:shape>
            </w:pict>
          </mc:Fallback>
        </mc:AlternateContent>
      </w:r>
      <w:r w:rsidR="0065048B" w:rsidRPr="006B43E3">
        <w:rPr>
          <w:rFonts w:ascii="Gadugi" w:hAnsi="Gadugi"/>
          <w:color w:val="FFFFFF" w:themeColor="background1"/>
        </w:rPr>
        <w:t xml:space="preserve">Piero </w:t>
      </w:r>
      <w:proofErr w:type="spellStart"/>
      <w:r w:rsidR="0065048B" w:rsidRPr="006B43E3">
        <w:rPr>
          <w:rFonts w:ascii="Gadugi" w:hAnsi="Gadugi"/>
          <w:color w:val="FFFFFF" w:themeColor="background1"/>
        </w:rPr>
        <w:t>della</w:t>
      </w:r>
      <w:proofErr w:type="spellEnd"/>
      <w:r w:rsidR="0065048B" w:rsidRPr="006B43E3">
        <w:rPr>
          <w:rFonts w:ascii="Gadugi" w:hAnsi="Gadugi"/>
          <w:color w:val="FFFFFF" w:themeColor="background1"/>
        </w:rPr>
        <w:t xml:space="preserve"> </w:t>
      </w:r>
      <w:r w:rsidR="0065048B" w:rsidRPr="006B43E3">
        <w:rPr>
          <w:rFonts w:ascii="Gadugi" w:hAnsi="Gadugi"/>
          <w:b/>
          <w:bCs/>
          <w:color w:val="FFFFFF" w:themeColor="background1"/>
        </w:rPr>
        <w:t>FRANCESCA</w:t>
      </w:r>
    </w:p>
    <w:p w14:paraId="5386D1A7" w14:textId="3F14D2DF" w:rsidR="00CC066D" w:rsidRPr="007432D7" w:rsidRDefault="0019730E" w:rsidP="00477028">
      <w:pPr>
        <w:jc w:val="right"/>
        <w:rPr>
          <w:rFonts w:ascii="Gadugi" w:hAnsi="Gadugi"/>
          <w:color w:val="FFFFFF" w:themeColor="background1"/>
        </w:rPr>
      </w:pPr>
      <w:r w:rsidRPr="007432D7">
        <w:rPr>
          <w:rFonts w:ascii="Gadugi" w:hAnsi="Gadug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83733A" wp14:editId="44CD94E3">
                <wp:simplePos x="0" y="0"/>
                <wp:positionH relativeFrom="margin">
                  <wp:posOffset>518746</wp:posOffset>
                </wp:positionH>
                <wp:positionV relativeFrom="paragraph">
                  <wp:posOffset>7376</wp:posOffset>
                </wp:positionV>
                <wp:extent cx="1063869" cy="975531"/>
                <wp:effectExtent l="0" t="0" r="3175" b="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69" cy="975531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C15F8" id="Ellipse 11" o:spid="_x0000_s1026" style="position:absolute;margin-left:40.85pt;margin-top:.6pt;width:83.75pt;height:76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" fillcolor="#dbdbdb [1302]" stroked="f" strokeweight="1pt">
                <v:stroke joinstyle="miter"/>
                <w10:wrap anchorx="margin"/>
              </v:oval>
            </w:pict>
          </mc:Fallback>
        </mc:AlternateContent>
      </w:r>
      <w:r w:rsidR="001635B4" w:rsidRPr="007432D7">
        <w:rPr>
          <w:rFonts w:ascii="Gadugi" w:hAnsi="Gadugi"/>
          <w:color w:val="FFFFFF" w:themeColor="background1"/>
        </w:rPr>
        <w:t>Nativité</w:t>
      </w:r>
      <w:r w:rsidR="007432D7" w:rsidRPr="007432D7">
        <w:rPr>
          <w:rStyle w:val="Appelnotedebasdep"/>
          <w:rFonts w:ascii="Gadugi" w:hAnsi="Gadugi"/>
          <w:color w:val="FFFFFF" w:themeColor="background1"/>
        </w:rPr>
        <w:footnoteReference w:id="1"/>
      </w:r>
    </w:p>
    <w:p w14:paraId="4A377B53" w14:textId="42790F26" w:rsidR="00804A3B" w:rsidRPr="006B43E3" w:rsidRDefault="00804A3B" w:rsidP="00DE50D6">
      <w:pPr>
        <w:jc w:val="both"/>
        <w:rPr>
          <w:rFonts w:ascii="Gadugi" w:hAnsi="Gadugi"/>
        </w:rPr>
      </w:pPr>
    </w:p>
    <w:p w14:paraId="1FD43935" w14:textId="76DCB702" w:rsidR="00A9204E" w:rsidRPr="006B43E3" w:rsidRDefault="008644EC" w:rsidP="00DE50D6">
      <w:pPr>
        <w:jc w:val="both"/>
        <w:rPr>
          <w:rFonts w:ascii="Gadugi" w:hAnsi="Gadugi"/>
        </w:rPr>
      </w:pP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65BD38" wp14:editId="19D22C45">
                <wp:simplePos x="0" y="0"/>
                <wp:positionH relativeFrom="column">
                  <wp:posOffset>-909536</wp:posOffset>
                </wp:positionH>
                <wp:positionV relativeFrom="paragraph">
                  <wp:posOffset>142861</wp:posOffset>
                </wp:positionV>
                <wp:extent cx="1809345" cy="578796"/>
                <wp:effectExtent l="0" t="0" r="63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345" cy="5787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B4207" id="Rectangle 3" o:spid="_x0000_s1026" style="position:absolute;margin-left:-71.6pt;margin-top:11.25pt;width:142.45pt;height:45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" fillcolor="#7030a0" stroked="f" strokeweight="1pt"/>
            </w:pict>
          </mc:Fallback>
        </mc:AlternateContent>
      </w:r>
    </w:p>
    <w:p w14:paraId="1BEC13F7" w14:textId="7A7D61CB" w:rsidR="00A00E5D" w:rsidRPr="008644EC" w:rsidRDefault="00A00E5D" w:rsidP="00680C59">
      <w:pPr>
        <w:rPr>
          <w:rFonts w:ascii="Gadugi" w:hAnsi="Gadugi"/>
          <w:caps/>
          <w:color w:val="FFFFFF" w:themeColor="background1"/>
          <w:sz w:val="52"/>
          <w:szCs w:val="52"/>
        </w:rPr>
      </w:pPr>
      <w:r w:rsidRPr="008644EC">
        <w:rPr>
          <w:rFonts w:ascii="Gadugi" w:hAnsi="Gadugi"/>
          <w:caps/>
          <w:color w:val="FFFFFF" w:themeColor="background1"/>
          <w:sz w:val="52"/>
          <w:szCs w:val="52"/>
        </w:rPr>
        <w:t>Lire</w:t>
      </w:r>
    </w:p>
    <w:p w14:paraId="6368CDE9" w14:textId="77777777" w:rsidR="005B794B" w:rsidRDefault="005B794B" w:rsidP="00DE50D6">
      <w:pPr>
        <w:jc w:val="both"/>
        <w:rPr>
          <w:rFonts w:ascii="Gadugi" w:hAnsi="Gadugi"/>
        </w:rPr>
      </w:pPr>
    </w:p>
    <w:p w14:paraId="6CADAA7B" w14:textId="77777777" w:rsidR="00100043" w:rsidRPr="006B43E3" w:rsidRDefault="00100043" w:rsidP="00DE50D6">
      <w:pPr>
        <w:jc w:val="both"/>
        <w:rPr>
          <w:rFonts w:ascii="Gadugi" w:hAnsi="Gadugi"/>
        </w:rPr>
      </w:pPr>
    </w:p>
    <w:p w14:paraId="0B723B2D" w14:textId="7FA9EFAE" w:rsidR="002564F7" w:rsidRPr="002564F7" w:rsidRDefault="002564F7" w:rsidP="002564F7">
      <w:pPr>
        <w:keepNext/>
        <w:framePr w:dropCap="drop" w:lines="3" w:wrap="around" w:vAnchor="text" w:hAnchor="text"/>
        <w:spacing w:line="877" w:lineRule="exact"/>
        <w:jc w:val="both"/>
        <w:textAlignment w:val="baseline"/>
        <w:rPr>
          <w:rFonts w:ascii="Gadugi" w:hAnsi="Gadugi"/>
          <w:position w:val="-12"/>
          <w:sz w:val="107"/>
        </w:rPr>
      </w:pPr>
      <w:r w:rsidRPr="002564F7">
        <w:rPr>
          <w:rFonts w:ascii="Gadugi" w:hAnsi="Gadugi"/>
          <w:color w:val="7030A0"/>
          <w:position w:val="-12"/>
          <w:sz w:val="107"/>
        </w:rPr>
        <w:t>L</w:t>
      </w:r>
    </w:p>
    <w:p w14:paraId="6D15FD3F" w14:textId="7AC02689" w:rsidR="009B3820" w:rsidRPr="006B43E3" w:rsidRDefault="00680C59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t>a scène principale</w:t>
      </w:r>
      <w:r w:rsidR="007432D7">
        <w:rPr>
          <w:rFonts w:ascii="Gadugi" w:hAnsi="Gadugi"/>
        </w:rPr>
        <w:t xml:space="preserve"> </w:t>
      </w:r>
      <w:r w:rsidR="00935D2F" w:rsidRPr="006B43E3">
        <w:rPr>
          <w:rFonts w:ascii="Gadugi" w:hAnsi="Gadugi"/>
        </w:rPr>
        <w:t>est situé</w:t>
      </w:r>
      <w:r w:rsidR="00F146F7" w:rsidRPr="006B43E3">
        <w:rPr>
          <w:rFonts w:ascii="Gadugi" w:hAnsi="Gadugi"/>
        </w:rPr>
        <w:t>e</w:t>
      </w:r>
      <w:r w:rsidR="00935D2F" w:rsidRPr="006B43E3">
        <w:rPr>
          <w:rFonts w:ascii="Gadugi" w:hAnsi="Gadugi"/>
        </w:rPr>
        <w:t xml:space="preserve"> sur une colline, le long d’un chemin. </w:t>
      </w:r>
      <w:r w:rsidR="00D02763">
        <w:rPr>
          <w:rFonts w:ascii="Gadugi" w:hAnsi="Gadugi"/>
        </w:rPr>
        <w:t xml:space="preserve">Ciel bleu. </w:t>
      </w:r>
      <w:r w:rsidR="00935D2F" w:rsidRPr="006B43E3">
        <w:rPr>
          <w:rFonts w:ascii="Gadugi" w:hAnsi="Gadugi"/>
        </w:rPr>
        <w:t xml:space="preserve">Le soleil est un peu à gauche. </w:t>
      </w:r>
      <w:r w:rsidR="005E0D2B">
        <w:rPr>
          <w:rFonts w:ascii="Gadugi" w:hAnsi="Gadugi"/>
        </w:rPr>
        <w:t>Serait</w:t>
      </w:r>
      <w:r w:rsidR="00935D2F" w:rsidRPr="006B43E3">
        <w:rPr>
          <w:rFonts w:ascii="Gadugi" w:hAnsi="Gadugi"/>
        </w:rPr>
        <w:t>-ce midi ? Tout semble figé dans la lumière éclatante du jour.</w:t>
      </w:r>
      <w:r w:rsidR="00F13EDC">
        <w:rPr>
          <w:rFonts w:ascii="Gadugi" w:hAnsi="Gadugi"/>
        </w:rPr>
        <w:t xml:space="preserve"> </w:t>
      </w:r>
      <w:r w:rsidR="00852673">
        <w:rPr>
          <w:rFonts w:ascii="Gadugi" w:hAnsi="Gadugi"/>
        </w:rPr>
        <w:t>T</w:t>
      </w:r>
      <w:r w:rsidR="00ED0FB0" w:rsidRPr="006B43E3">
        <w:rPr>
          <w:rFonts w:ascii="Gadugi" w:hAnsi="Gadugi"/>
        </w:rPr>
        <w:t>reize</w:t>
      </w:r>
      <w:r w:rsidR="009B3820" w:rsidRPr="006B43E3">
        <w:rPr>
          <w:rFonts w:ascii="Gadugi" w:hAnsi="Gadugi"/>
        </w:rPr>
        <w:t xml:space="preserve"> personnages</w:t>
      </w:r>
      <w:r w:rsidR="00A95941">
        <w:rPr>
          <w:rFonts w:ascii="Gadugi" w:hAnsi="Gadugi"/>
        </w:rPr>
        <w:t xml:space="preserve"> apparaissent</w:t>
      </w:r>
      <w:r w:rsidR="00935D2F" w:rsidRPr="006B43E3">
        <w:rPr>
          <w:rFonts w:ascii="Gadugi" w:hAnsi="Gadugi"/>
        </w:rPr>
        <w:t>,</w:t>
      </w:r>
      <w:r w:rsidR="00283B6B" w:rsidRPr="006B43E3">
        <w:rPr>
          <w:rFonts w:ascii="Gadugi" w:hAnsi="Gadugi"/>
        </w:rPr>
        <w:t xml:space="preserve"> </w:t>
      </w:r>
      <w:r w:rsidR="00852673">
        <w:rPr>
          <w:rFonts w:ascii="Gadugi" w:hAnsi="Gadugi"/>
        </w:rPr>
        <w:t>cinq humains, cinq anges</w:t>
      </w:r>
      <w:r w:rsidR="00283B6B" w:rsidRPr="006B43E3">
        <w:rPr>
          <w:rFonts w:ascii="Gadugi" w:hAnsi="Gadugi"/>
        </w:rPr>
        <w:t xml:space="preserve"> et </w:t>
      </w:r>
      <w:r w:rsidR="00FC6FF1" w:rsidRPr="006B43E3">
        <w:rPr>
          <w:rFonts w:ascii="Gadugi" w:hAnsi="Gadugi"/>
        </w:rPr>
        <w:t>trois animaux.</w:t>
      </w:r>
      <w:r w:rsidR="00344547" w:rsidRPr="006B43E3">
        <w:rPr>
          <w:rFonts w:ascii="Gadugi" w:hAnsi="Gadugi"/>
        </w:rPr>
        <w:t xml:space="preserve"> </w:t>
      </w:r>
    </w:p>
    <w:p w14:paraId="6B5D7DDC" w14:textId="77777777" w:rsidR="009B3820" w:rsidRPr="006B43E3" w:rsidRDefault="009B3820" w:rsidP="00DE50D6">
      <w:pPr>
        <w:jc w:val="both"/>
        <w:rPr>
          <w:rFonts w:ascii="Gadugi" w:hAnsi="Gadugi"/>
        </w:rPr>
      </w:pPr>
    </w:p>
    <w:p w14:paraId="25F31FD6" w14:textId="30421405" w:rsidR="006F3020" w:rsidRDefault="005069A0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 2" w:char="F0B2"/>
      </w:r>
      <w:r>
        <w:rPr>
          <w:rFonts w:ascii="Gadugi" w:hAnsi="Gadugi"/>
        </w:rPr>
        <w:t xml:space="preserve"> </w:t>
      </w:r>
      <w:r w:rsidR="003734A4">
        <w:rPr>
          <w:rFonts w:ascii="Gadugi" w:hAnsi="Gadugi"/>
        </w:rPr>
        <w:t>Au premier plan</w:t>
      </w:r>
      <w:r w:rsidR="0059569B">
        <w:rPr>
          <w:rFonts w:ascii="Gadugi" w:hAnsi="Gadugi"/>
        </w:rPr>
        <w:t>, l</w:t>
      </w:r>
      <w:r w:rsidR="00FB4FA4" w:rsidRPr="00FB4FA4">
        <w:rPr>
          <w:rFonts w:ascii="Gadugi" w:hAnsi="Gadugi"/>
        </w:rPr>
        <w:t>e nouveau-né</w:t>
      </w:r>
      <w:r w:rsidR="00E72C43">
        <w:rPr>
          <w:rFonts w:ascii="Gadugi" w:hAnsi="Gadugi"/>
        </w:rPr>
        <w:t xml:space="preserve">, </w:t>
      </w:r>
      <w:r w:rsidR="00E72C43" w:rsidRPr="00E72C43">
        <w:rPr>
          <w:rFonts w:ascii="Gadugi" w:hAnsi="Gadugi"/>
          <w:b/>
          <w:bCs/>
        </w:rPr>
        <w:t>JÉSUS</w:t>
      </w:r>
      <w:r w:rsidR="00E72C43">
        <w:rPr>
          <w:rFonts w:ascii="Gadugi" w:hAnsi="Gadugi"/>
        </w:rPr>
        <w:t xml:space="preserve">, </w:t>
      </w:r>
      <w:r w:rsidR="00EC7074">
        <w:rPr>
          <w:rFonts w:ascii="Gadugi" w:hAnsi="Gadugi"/>
        </w:rPr>
        <w:t xml:space="preserve">est </w:t>
      </w:r>
      <w:r w:rsidR="006F3020" w:rsidRPr="006B43E3">
        <w:rPr>
          <w:rFonts w:ascii="Gadugi" w:hAnsi="Gadugi"/>
        </w:rPr>
        <w:t>nu</w:t>
      </w:r>
      <w:r w:rsidR="00442415" w:rsidRPr="00442415">
        <w:rPr>
          <w:rFonts w:ascii="Gadugi" w:hAnsi="Gadugi"/>
        </w:rPr>
        <w:t xml:space="preserve"> </w:t>
      </w:r>
      <w:r w:rsidR="00442415">
        <w:rPr>
          <w:rFonts w:ascii="Gadugi" w:hAnsi="Gadugi"/>
        </w:rPr>
        <w:t>et hors de la crèche</w:t>
      </w:r>
      <w:r w:rsidR="0056014A">
        <w:rPr>
          <w:rStyle w:val="Appelnotedebasdep"/>
        </w:rPr>
        <w:footnoteReference w:id="2"/>
      </w:r>
      <w:r w:rsidR="00442415">
        <w:rPr>
          <w:rFonts w:ascii="Gadugi" w:hAnsi="Gadugi"/>
        </w:rPr>
        <w:t xml:space="preserve">. </w:t>
      </w:r>
      <w:r w:rsidR="00430A82">
        <w:rPr>
          <w:rFonts w:ascii="Gadugi" w:hAnsi="Gadugi"/>
        </w:rPr>
        <w:t>P</w:t>
      </w:r>
      <w:r w:rsidR="00BD0304" w:rsidRPr="006B43E3">
        <w:rPr>
          <w:rFonts w:ascii="Gadugi" w:hAnsi="Gadugi"/>
        </w:rPr>
        <w:t xml:space="preserve">osé </w:t>
      </w:r>
      <w:r w:rsidR="006F3020" w:rsidRPr="006B43E3">
        <w:rPr>
          <w:rFonts w:ascii="Gadugi" w:hAnsi="Gadugi"/>
        </w:rPr>
        <w:t>sur le manteau bleu de la Vierge</w:t>
      </w:r>
      <w:r w:rsidR="00430A82">
        <w:rPr>
          <w:rFonts w:ascii="Gadugi" w:hAnsi="Gadugi"/>
        </w:rPr>
        <w:t>, i</w:t>
      </w:r>
      <w:r w:rsidR="00115096" w:rsidRPr="006B43E3">
        <w:rPr>
          <w:rFonts w:ascii="Gadugi" w:hAnsi="Gadugi"/>
        </w:rPr>
        <w:t xml:space="preserve">l tend ses bras vers sa mère. Il </w:t>
      </w:r>
      <w:r w:rsidR="00442415">
        <w:rPr>
          <w:rFonts w:ascii="Gadugi" w:hAnsi="Gadugi"/>
        </w:rPr>
        <w:t>ne crie pas</w:t>
      </w:r>
      <w:r w:rsidR="00406C46">
        <w:rPr>
          <w:rFonts w:ascii="Gadugi" w:hAnsi="Gadugi"/>
        </w:rPr>
        <w:t xml:space="preserve">, mais il </w:t>
      </w:r>
      <w:r w:rsidR="00115096" w:rsidRPr="006B43E3">
        <w:rPr>
          <w:rFonts w:ascii="Gadugi" w:hAnsi="Gadugi"/>
        </w:rPr>
        <w:t xml:space="preserve">a besoin d’elle. </w:t>
      </w:r>
      <w:r w:rsidR="00324A0B">
        <w:rPr>
          <w:rFonts w:ascii="Gadugi" w:hAnsi="Gadugi"/>
        </w:rPr>
        <w:t xml:space="preserve">En lui, </w:t>
      </w:r>
      <w:r w:rsidR="00115096" w:rsidRPr="006B43E3">
        <w:rPr>
          <w:rFonts w:ascii="Gadugi" w:hAnsi="Gadugi"/>
        </w:rPr>
        <w:t>Dieu a besoin de nous</w:t>
      </w:r>
      <w:r w:rsidR="00EA7D95" w:rsidRPr="006B43E3">
        <w:rPr>
          <w:rFonts w:ascii="Gadugi" w:hAnsi="Gadugi"/>
        </w:rPr>
        <w:t>.</w:t>
      </w:r>
    </w:p>
    <w:p w14:paraId="1B03DBE6" w14:textId="77777777" w:rsidR="00477028" w:rsidRPr="006B43E3" w:rsidRDefault="00477028" w:rsidP="00DE50D6">
      <w:pPr>
        <w:jc w:val="both"/>
        <w:rPr>
          <w:rFonts w:ascii="Gadugi" w:hAnsi="Gadugi"/>
        </w:rPr>
      </w:pPr>
    </w:p>
    <w:p w14:paraId="7B191A0C" w14:textId="17DC0C2E" w:rsidR="006F3020" w:rsidRDefault="005069A0" w:rsidP="00DE50D6">
      <w:pPr>
        <w:jc w:val="both"/>
        <w:rPr>
          <w:rFonts w:ascii="Gadugi" w:hAnsi="Gadugi"/>
        </w:rPr>
      </w:pPr>
      <w:r w:rsidRPr="005069A0">
        <w:rPr>
          <w:rFonts w:ascii="Gadugi" w:hAnsi="Gadugi"/>
          <w:color w:val="7030A0"/>
        </w:rPr>
        <w:sym w:font="Wingdings 2" w:char="F0B2"/>
      </w:r>
      <w:r>
        <w:rPr>
          <w:rFonts w:ascii="Gadugi" w:hAnsi="Gadugi"/>
          <w:b/>
          <w:bCs/>
        </w:rPr>
        <w:t xml:space="preserve"> </w:t>
      </w:r>
      <w:r w:rsidR="006F3020" w:rsidRPr="006B43E3">
        <w:rPr>
          <w:rFonts w:ascii="Gadugi" w:hAnsi="Gadugi"/>
          <w:b/>
          <w:bCs/>
        </w:rPr>
        <w:t>MARIE</w:t>
      </w:r>
      <w:r w:rsidR="006F3020" w:rsidRPr="006B43E3">
        <w:rPr>
          <w:rFonts w:ascii="Gadugi" w:hAnsi="Gadugi"/>
        </w:rPr>
        <w:t xml:space="preserve"> </w:t>
      </w:r>
      <w:r w:rsidR="008A1D34">
        <w:rPr>
          <w:rFonts w:ascii="Gadugi" w:hAnsi="Gadugi"/>
        </w:rPr>
        <w:t>agenouillée</w:t>
      </w:r>
      <w:r w:rsidR="00406C46">
        <w:rPr>
          <w:rFonts w:ascii="Gadugi" w:hAnsi="Gadugi"/>
        </w:rPr>
        <w:t xml:space="preserve">, les mains jointes, </w:t>
      </w:r>
      <w:r w:rsidR="00BD0304" w:rsidRPr="006B43E3">
        <w:rPr>
          <w:rFonts w:ascii="Gadugi" w:hAnsi="Gadugi"/>
        </w:rPr>
        <w:t xml:space="preserve">est </w:t>
      </w:r>
      <w:r w:rsidR="00406C46">
        <w:rPr>
          <w:rFonts w:ascii="Gadugi" w:hAnsi="Gadugi"/>
        </w:rPr>
        <w:t xml:space="preserve">en prière. </w:t>
      </w:r>
      <w:r w:rsidR="009523E9">
        <w:rPr>
          <w:rFonts w:ascii="Gadugi" w:hAnsi="Gadugi"/>
        </w:rPr>
        <w:t xml:space="preserve">Elle est </w:t>
      </w:r>
      <w:r w:rsidR="00A80B23">
        <w:rPr>
          <w:rFonts w:ascii="Gadugi" w:hAnsi="Gadugi"/>
        </w:rPr>
        <w:t>vêtue</w:t>
      </w:r>
      <w:r w:rsidR="00C37F70" w:rsidRPr="006B43E3">
        <w:rPr>
          <w:rFonts w:ascii="Gadugi" w:hAnsi="Gadugi"/>
        </w:rPr>
        <w:t xml:space="preserve"> </w:t>
      </w:r>
      <w:r w:rsidR="00BD0304" w:rsidRPr="006B43E3">
        <w:rPr>
          <w:rFonts w:ascii="Gadugi" w:hAnsi="Gadugi"/>
        </w:rPr>
        <w:t>d</w:t>
      </w:r>
      <w:r w:rsidR="00151382">
        <w:rPr>
          <w:rFonts w:ascii="Gadugi" w:hAnsi="Gadugi"/>
        </w:rPr>
        <w:t>’un</w:t>
      </w:r>
      <w:r w:rsidR="00704F04">
        <w:rPr>
          <w:rFonts w:ascii="Gadugi" w:hAnsi="Gadugi"/>
        </w:rPr>
        <w:t xml:space="preserve"> très </w:t>
      </w:r>
      <w:r w:rsidR="00C250C2" w:rsidRPr="006B43E3">
        <w:rPr>
          <w:rFonts w:ascii="Gadugi" w:hAnsi="Gadugi"/>
        </w:rPr>
        <w:t>long manteau</w:t>
      </w:r>
      <w:r w:rsidR="00C37F70" w:rsidRPr="006B43E3">
        <w:rPr>
          <w:rFonts w:ascii="Gadugi" w:hAnsi="Gadugi"/>
        </w:rPr>
        <w:t xml:space="preserve"> b</w:t>
      </w:r>
      <w:r w:rsidR="006F3020" w:rsidRPr="006B43E3">
        <w:rPr>
          <w:rFonts w:ascii="Gadugi" w:hAnsi="Gadugi"/>
        </w:rPr>
        <w:t xml:space="preserve">leu, </w:t>
      </w:r>
      <w:r w:rsidR="00151382">
        <w:rPr>
          <w:rFonts w:ascii="Gadugi" w:hAnsi="Gadugi"/>
        </w:rPr>
        <w:t>doublé de blanc</w:t>
      </w:r>
      <w:r w:rsidR="00704F04">
        <w:rPr>
          <w:rFonts w:ascii="Gadugi" w:hAnsi="Gadugi"/>
        </w:rPr>
        <w:t xml:space="preserve">, </w:t>
      </w:r>
      <w:r w:rsidR="00C250C2" w:rsidRPr="006B43E3">
        <w:rPr>
          <w:rFonts w:ascii="Gadugi" w:hAnsi="Gadugi"/>
        </w:rPr>
        <w:t xml:space="preserve">d’une </w:t>
      </w:r>
      <w:r w:rsidR="001955C2" w:rsidRPr="006B43E3">
        <w:rPr>
          <w:rFonts w:ascii="Gadugi" w:hAnsi="Gadugi"/>
        </w:rPr>
        <w:t>tunique</w:t>
      </w:r>
      <w:r w:rsidR="00C250C2" w:rsidRPr="006B43E3">
        <w:rPr>
          <w:rFonts w:ascii="Gadugi" w:hAnsi="Gadugi"/>
        </w:rPr>
        <w:t xml:space="preserve"> </w:t>
      </w:r>
      <w:r w:rsidR="006812ED">
        <w:rPr>
          <w:rFonts w:ascii="Gadugi" w:hAnsi="Gadugi"/>
        </w:rPr>
        <w:t xml:space="preserve">de dessus </w:t>
      </w:r>
      <w:r w:rsidR="009523E9">
        <w:rPr>
          <w:rFonts w:ascii="Gadugi" w:hAnsi="Gadugi"/>
        </w:rPr>
        <w:t>bleue</w:t>
      </w:r>
      <w:r w:rsidR="00877888">
        <w:rPr>
          <w:rStyle w:val="Appelnotedebasdep"/>
        </w:rPr>
        <w:footnoteReference w:id="3"/>
      </w:r>
      <w:r w:rsidR="00877888">
        <w:rPr>
          <w:rFonts w:ascii="Gadugi" w:hAnsi="Gadugi"/>
        </w:rPr>
        <w:t>.</w:t>
      </w:r>
      <w:r w:rsidR="006812ED" w:rsidRPr="006812ED">
        <w:t xml:space="preserve"> </w:t>
      </w:r>
      <w:r w:rsidR="006812ED" w:rsidRPr="006812ED">
        <w:rPr>
          <w:rFonts w:ascii="Gadugi" w:hAnsi="Gadugi"/>
        </w:rPr>
        <w:t xml:space="preserve">d’une </w:t>
      </w:r>
      <w:r w:rsidR="002C2E91">
        <w:rPr>
          <w:rFonts w:ascii="Gadugi" w:hAnsi="Gadugi"/>
        </w:rPr>
        <w:t xml:space="preserve">autre </w:t>
      </w:r>
      <w:r w:rsidR="006812ED">
        <w:rPr>
          <w:rFonts w:ascii="Gadugi" w:hAnsi="Gadugi"/>
        </w:rPr>
        <w:t>du dessous</w:t>
      </w:r>
      <w:r w:rsidR="002C2E91">
        <w:rPr>
          <w:rFonts w:ascii="Gadugi" w:hAnsi="Gadugi"/>
        </w:rPr>
        <w:t xml:space="preserve"> </w:t>
      </w:r>
      <w:r w:rsidR="006812ED" w:rsidRPr="006812ED">
        <w:rPr>
          <w:rFonts w:ascii="Gadugi" w:hAnsi="Gadugi"/>
        </w:rPr>
        <w:t>rouge</w:t>
      </w:r>
      <w:r w:rsidR="006812ED">
        <w:rPr>
          <w:rStyle w:val="Appelnotedebasdep"/>
        </w:rPr>
        <w:footnoteReference w:id="4"/>
      </w:r>
      <w:r w:rsidR="006812ED" w:rsidRPr="006812ED">
        <w:rPr>
          <w:rFonts w:ascii="Gadugi" w:hAnsi="Gadugi"/>
        </w:rPr>
        <w:t>. Son visage et sa gorge sont ornés de perles délicates, richesses inattendues.</w:t>
      </w:r>
    </w:p>
    <w:p w14:paraId="719E7BAD" w14:textId="77777777" w:rsidR="00477028" w:rsidRPr="006B43E3" w:rsidRDefault="00477028" w:rsidP="00DE50D6">
      <w:pPr>
        <w:jc w:val="both"/>
        <w:rPr>
          <w:rFonts w:ascii="Gadugi" w:hAnsi="Gadugi"/>
        </w:rPr>
      </w:pPr>
    </w:p>
    <w:p w14:paraId="0D093F3D" w14:textId="01E54B20" w:rsidR="006F3020" w:rsidRDefault="005069A0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 2" w:char="F0B2"/>
      </w:r>
      <w:r>
        <w:rPr>
          <w:rFonts w:ascii="Gadugi" w:hAnsi="Gadugi"/>
        </w:rPr>
        <w:t xml:space="preserve"> </w:t>
      </w:r>
      <w:r w:rsidR="006F3020" w:rsidRPr="006B43E3">
        <w:rPr>
          <w:rFonts w:ascii="Gadugi" w:hAnsi="Gadugi"/>
          <w:b/>
          <w:bCs/>
        </w:rPr>
        <w:t>JOSEPH</w:t>
      </w:r>
      <w:r w:rsidR="006F3020" w:rsidRPr="006B43E3">
        <w:rPr>
          <w:rFonts w:ascii="Gadugi" w:hAnsi="Gadugi"/>
        </w:rPr>
        <w:t xml:space="preserve"> </w:t>
      </w:r>
      <w:r w:rsidR="00C16EF8" w:rsidRPr="006B43E3">
        <w:rPr>
          <w:rFonts w:ascii="Gadugi" w:hAnsi="Gadugi"/>
        </w:rPr>
        <w:t xml:space="preserve">ressemble à un doge. </w:t>
      </w:r>
      <w:r w:rsidR="00F137FB" w:rsidRPr="006B43E3">
        <w:rPr>
          <w:rFonts w:ascii="Gadugi" w:hAnsi="Gadugi"/>
        </w:rPr>
        <w:t xml:space="preserve">Vêtu d’un manteau rose, </w:t>
      </w:r>
      <w:r w:rsidR="00067906" w:rsidRPr="006B43E3">
        <w:rPr>
          <w:rFonts w:ascii="Gadugi" w:hAnsi="Gadugi"/>
        </w:rPr>
        <w:t xml:space="preserve">d’une robe noire et d’un bonnet bleu foncé, </w:t>
      </w:r>
      <w:r w:rsidR="00F137FB" w:rsidRPr="006B43E3">
        <w:rPr>
          <w:rFonts w:ascii="Gadugi" w:hAnsi="Gadugi"/>
        </w:rPr>
        <w:t>i</w:t>
      </w:r>
      <w:r w:rsidR="00C16EF8" w:rsidRPr="006B43E3">
        <w:rPr>
          <w:rFonts w:ascii="Gadugi" w:hAnsi="Gadugi"/>
        </w:rPr>
        <w:t xml:space="preserve">l est </w:t>
      </w:r>
      <w:r w:rsidR="006F3020" w:rsidRPr="006B43E3">
        <w:rPr>
          <w:rFonts w:ascii="Gadugi" w:hAnsi="Gadugi"/>
        </w:rPr>
        <w:t xml:space="preserve">assis sur un bât d’âne, </w:t>
      </w:r>
      <w:r w:rsidR="00700761" w:rsidRPr="006B43E3">
        <w:rPr>
          <w:rFonts w:ascii="Gadugi" w:hAnsi="Gadugi"/>
        </w:rPr>
        <w:t>comme sur un</w:t>
      </w:r>
      <w:r w:rsidR="00EA7D95" w:rsidRPr="006B43E3">
        <w:rPr>
          <w:rFonts w:ascii="Gadugi" w:hAnsi="Gadugi"/>
        </w:rPr>
        <w:t xml:space="preserve"> trône. U</w:t>
      </w:r>
      <w:r w:rsidR="00412DD3" w:rsidRPr="006B43E3">
        <w:rPr>
          <w:rFonts w:ascii="Gadugi" w:hAnsi="Gadugi"/>
        </w:rPr>
        <w:t>ne gourde</w:t>
      </w:r>
      <w:r w:rsidR="00EA7D95" w:rsidRPr="006B43E3">
        <w:rPr>
          <w:rFonts w:ascii="Gadugi" w:hAnsi="Gadugi"/>
        </w:rPr>
        <w:t xml:space="preserve"> est </w:t>
      </w:r>
      <w:r w:rsidR="00412DD3" w:rsidRPr="006B43E3">
        <w:rPr>
          <w:rFonts w:ascii="Gadugi" w:hAnsi="Gadugi"/>
        </w:rPr>
        <w:t>posée au sol</w:t>
      </w:r>
      <w:r w:rsidR="00EA7D95" w:rsidRPr="006B43E3">
        <w:rPr>
          <w:rFonts w:ascii="Gadugi" w:hAnsi="Gadugi"/>
        </w:rPr>
        <w:t>. P</w:t>
      </w:r>
      <w:r w:rsidR="006F3020" w:rsidRPr="006B43E3">
        <w:rPr>
          <w:rFonts w:ascii="Gadugi" w:hAnsi="Gadugi"/>
        </w:rPr>
        <w:t xml:space="preserve">ieds nus, </w:t>
      </w:r>
      <w:r w:rsidR="00EA7D95" w:rsidRPr="006B43E3">
        <w:rPr>
          <w:rFonts w:ascii="Gadugi" w:hAnsi="Gadugi"/>
        </w:rPr>
        <w:t>prêt à partir</w:t>
      </w:r>
      <w:r w:rsidR="00CB3C46">
        <w:rPr>
          <w:rFonts w:ascii="Gadugi" w:hAnsi="Gadugi"/>
        </w:rPr>
        <w:t>, prêt à servir, i</w:t>
      </w:r>
      <w:r w:rsidR="00EA7D95" w:rsidRPr="006B43E3">
        <w:rPr>
          <w:rFonts w:ascii="Gadugi" w:hAnsi="Gadugi"/>
        </w:rPr>
        <w:t xml:space="preserve">l </w:t>
      </w:r>
      <w:r w:rsidR="006F3020" w:rsidRPr="006B43E3">
        <w:rPr>
          <w:rFonts w:ascii="Gadugi" w:hAnsi="Gadugi"/>
        </w:rPr>
        <w:t xml:space="preserve">regarde vers sa droite et </w:t>
      </w:r>
      <w:r w:rsidR="009951ED">
        <w:rPr>
          <w:rFonts w:ascii="Gadugi" w:hAnsi="Gadugi"/>
        </w:rPr>
        <w:t>paraît</w:t>
      </w:r>
      <w:r w:rsidR="00CB3C46">
        <w:rPr>
          <w:rFonts w:ascii="Gadugi" w:hAnsi="Gadugi"/>
        </w:rPr>
        <w:t xml:space="preserve"> </w:t>
      </w:r>
      <w:r w:rsidR="00097858">
        <w:rPr>
          <w:rFonts w:ascii="Gadugi" w:hAnsi="Gadugi"/>
        </w:rPr>
        <w:t>discourir avec les bergers</w:t>
      </w:r>
      <w:r w:rsidR="00354542" w:rsidRPr="006B43E3">
        <w:rPr>
          <w:rFonts w:ascii="Gadugi" w:hAnsi="Gadugi"/>
        </w:rPr>
        <w:t xml:space="preserve">. </w:t>
      </w:r>
      <w:r w:rsidR="006425A1">
        <w:rPr>
          <w:rFonts w:ascii="Gadugi" w:hAnsi="Gadugi"/>
        </w:rPr>
        <w:t xml:space="preserve">Songeur, </w:t>
      </w:r>
      <w:r w:rsidR="00CB3C46">
        <w:rPr>
          <w:rFonts w:ascii="Gadugi" w:hAnsi="Gadugi"/>
        </w:rPr>
        <w:t>s</w:t>
      </w:r>
      <w:r w:rsidR="00354542" w:rsidRPr="006B43E3">
        <w:rPr>
          <w:rFonts w:ascii="Gadugi" w:hAnsi="Gadugi"/>
        </w:rPr>
        <w:t xml:space="preserve">on attitude </w:t>
      </w:r>
      <w:r w:rsidR="003734A4">
        <w:rPr>
          <w:rFonts w:ascii="Gadugi" w:hAnsi="Gadugi"/>
        </w:rPr>
        <w:t xml:space="preserve">nous apparaît </w:t>
      </w:r>
      <w:r w:rsidR="004318DC">
        <w:rPr>
          <w:rFonts w:ascii="Gadugi" w:hAnsi="Gadugi"/>
        </w:rPr>
        <w:t>quelque peu désinvolte</w:t>
      </w:r>
      <w:r w:rsidR="00AA761F">
        <w:rPr>
          <w:rStyle w:val="Appelnotedebasdep"/>
        </w:rPr>
        <w:footnoteReference w:id="5"/>
      </w:r>
      <w:r w:rsidR="00CB420E" w:rsidRPr="006B43E3">
        <w:rPr>
          <w:rFonts w:ascii="Gadugi" w:hAnsi="Gadugi"/>
        </w:rPr>
        <w:t>.</w:t>
      </w:r>
    </w:p>
    <w:p w14:paraId="389907C0" w14:textId="77777777" w:rsidR="00477028" w:rsidRPr="006B43E3" w:rsidRDefault="00477028" w:rsidP="00DE50D6">
      <w:pPr>
        <w:jc w:val="both"/>
        <w:rPr>
          <w:rFonts w:ascii="Gadugi" w:hAnsi="Gadugi"/>
        </w:rPr>
      </w:pPr>
    </w:p>
    <w:p w14:paraId="36CBCAD2" w14:textId="410EFB41" w:rsidR="006F3020" w:rsidRDefault="005069A0" w:rsidP="00DE50D6">
      <w:pPr>
        <w:jc w:val="both"/>
        <w:rPr>
          <w:rFonts w:ascii="Gadugi" w:hAnsi="Gadugi"/>
        </w:rPr>
      </w:pPr>
      <w:r w:rsidRPr="005069A0">
        <w:rPr>
          <w:rFonts w:ascii="Gadugi" w:hAnsi="Gadugi"/>
          <w:color w:val="7030A0"/>
        </w:rPr>
        <w:sym w:font="Wingdings 2" w:char="F0B2"/>
      </w:r>
      <w:r>
        <w:rPr>
          <w:rFonts w:ascii="Gadugi" w:hAnsi="Gadugi"/>
        </w:rPr>
        <w:t xml:space="preserve"> </w:t>
      </w:r>
      <w:r w:rsidR="006F3020" w:rsidRPr="006B43E3">
        <w:rPr>
          <w:rFonts w:ascii="Gadugi" w:hAnsi="Gadugi"/>
        </w:rPr>
        <w:t xml:space="preserve">Deux </w:t>
      </w:r>
      <w:r w:rsidR="006F3020" w:rsidRPr="006B43E3">
        <w:rPr>
          <w:rFonts w:ascii="Gadugi" w:hAnsi="Gadugi"/>
          <w:b/>
          <w:bCs/>
        </w:rPr>
        <w:t>bergers</w:t>
      </w:r>
      <w:r w:rsidR="00067906" w:rsidRPr="006B43E3">
        <w:rPr>
          <w:rFonts w:ascii="Gadugi" w:hAnsi="Gadugi"/>
          <w:b/>
          <w:bCs/>
        </w:rPr>
        <w:t xml:space="preserve"> </w:t>
      </w:r>
      <w:r w:rsidR="00067906" w:rsidRPr="006B43E3">
        <w:rPr>
          <w:rFonts w:ascii="Gadugi" w:hAnsi="Gadugi"/>
        </w:rPr>
        <w:t>v</w:t>
      </w:r>
      <w:r w:rsidR="001955C2" w:rsidRPr="006B43E3">
        <w:rPr>
          <w:rFonts w:ascii="Gadugi" w:hAnsi="Gadugi"/>
        </w:rPr>
        <w:t>êtus de tunique marrons et de bonnets</w:t>
      </w:r>
      <w:r w:rsidR="00704F04">
        <w:rPr>
          <w:rFonts w:ascii="Gadugi" w:hAnsi="Gadugi"/>
        </w:rPr>
        <w:t xml:space="preserve"> rouges</w:t>
      </w:r>
      <w:r w:rsidR="006F3020" w:rsidRPr="006B43E3">
        <w:rPr>
          <w:rFonts w:ascii="Gadugi" w:hAnsi="Gadugi"/>
        </w:rPr>
        <w:t>.</w:t>
      </w:r>
      <w:r w:rsidR="00F12EEA" w:rsidRPr="006B43E3">
        <w:rPr>
          <w:rFonts w:ascii="Gadugi" w:hAnsi="Gadugi"/>
        </w:rPr>
        <w:t xml:space="preserve"> L’un montre le ciel</w:t>
      </w:r>
      <w:r w:rsidR="00B658D1" w:rsidRPr="006B43E3">
        <w:rPr>
          <w:rFonts w:ascii="Gadugi" w:hAnsi="Gadugi"/>
        </w:rPr>
        <w:t xml:space="preserve"> de sa main droite</w:t>
      </w:r>
      <w:r w:rsidR="00C64570" w:rsidRPr="006B43E3">
        <w:rPr>
          <w:rFonts w:ascii="Gadugi" w:hAnsi="Gadugi"/>
        </w:rPr>
        <w:t>, peut-être une étoile</w:t>
      </w:r>
      <w:r w:rsidR="003734A4">
        <w:rPr>
          <w:rFonts w:ascii="Gadugi" w:hAnsi="Gadugi"/>
        </w:rPr>
        <w:t xml:space="preserve"> ou un groupe d’ange apparus la nuit précédente, et qui expliquerait leur présence</w:t>
      </w:r>
      <w:r w:rsidR="00931A2D" w:rsidRPr="006B43E3">
        <w:rPr>
          <w:rFonts w:ascii="Gadugi" w:hAnsi="Gadugi"/>
        </w:rPr>
        <w:t>. Ils tiennent</w:t>
      </w:r>
      <w:r w:rsidR="00F12EEA" w:rsidRPr="006B43E3">
        <w:rPr>
          <w:rFonts w:ascii="Gadugi" w:hAnsi="Gadugi"/>
        </w:rPr>
        <w:t xml:space="preserve"> </w:t>
      </w:r>
      <w:r w:rsidR="00097858">
        <w:rPr>
          <w:rFonts w:ascii="Gadugi" w:hAnsi="Gadugi"/>
        </w:rPr>
        <w:t xml:space="preserve">tous deux </w:t>
      </w:r>
      <w:r w:rsidR="00F12EEA" w:rsidRPr="006B43E3">
        <w:rPr>
          <w:rFonts w:ascii="Gadugi" w:hAnsi="Gadugi"/>
        </w:rPr>
        <w:t>un bâton en</w:t>
      </w:r>
      <w:r w:rsidR="00EA7D95" w:rsidRPr="006B43E3">
        <w:rPr>
          <w:rFonts w:ascii="Gadugi" w:hAnsi="Gadugi"/>
        </w:rPr>
        <w:t xml:space="preserve"> </w:t>
      </w:r>
      <w:r w:rsidR="00F12EEA" w:rsidRPr="006B43E3">
        <w:rPr>
          <w:rFonts w:ascii="Gadugi" w:hAnsi="Gadugi"/>
        </w:rPr>
        <w:t>forme de sceptre.</w:t>
      </w:r>
    </w:p>
    <w:p w14:paraId="4756753F" w14:textId="77777777" w:rsidR="00477028" w:rsidRPr="006B43E3" w:rsidRDefault="00477028" w:rsidP="00DE50D6">
      <w:pPr>
        <w:jc w:val="both"/>
        <w:rPr>
          <w:rFonts w:ascii="Gadugi" w:hAnsi="Gadugi"/>
        </w:rPr>
      </w:pPr>
    </w:p>
    <w:p w14:paraId="20C3FCEF" w14:textId="339BBB29" w:rsidR="00C16EF8" w:rsidRPr="006B43E3" w:rsidRDefault="005069A0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 2" w:char="F0B2"/>
      </w:r>
      <w:r>
        <w:rPr>
          <w:rFonts w:ascii="Gadugi" w:hAnsi="Gadugi"/>
        </w:rPr>
        <w:t xml:space="preserve"> </w:t>
      </w:r>
      <w:r w:rsidR="003734A4">
        <w:rPr>
          <w:rFonts w:ascii="Gadugi" w:hAnsi="Gadugi"/>
        </w:rPr>
        <w:t>À gauche, u</w:t>
      </w:r>
      <w:r w:rsidR="00C16EF8" w:rsidRPr="006B43E3">
        <w:rPr>
          <w:rFonts w:ascii="Gadugi" w:hAnsi="Gadugi"/>
        </w:rPr>
        <w:t xml:space="preserve">n </w:t>
      </w:r>
      <w:r w:rsidR="0007140E">
        <w:rPr>
          <w:rFonts w:ascii="Gadugi" w:hAnsi="Gadugi"/>
        </w:rPr>
        <w:t>chœur</w:t>
      </w:r>
      <w:r w:rsidR="00C16EF8" w:rsidRPr="006B43E3">
        <w:rPr>
          <w:rFonts w:ascii="Gadugi" w:hAnsi="Gadugi"/>
        </w:rPr>
        <w:t xml:space="preserve"> </w:t>
      </w:r>
      <w:r w:rsidR="00263D1E" w:rsidRPr="006B43E3">
        <w:rPr>
          <w:rFonts w:ascii="Gadugi" w:hAnsi="Gadugi"/>
        </w:rPr>
        <w:t xml:space="preserve">est </w:t>
      </w:r>
      <w:r w:rsidR="00C16EF8" w:rsidRPr="006B43E3">
        <w:rPr>
          <w:rFonts w:ascii="Gadugi" w:hAnsi="Gadugi"/>
        </w:rPr>
        <w:t xml:space="preserve">composé de </w:t>
      </w:r>
      <w:r w:rsidR="00C16EF8" w:rsidRPr="0007140E">
        <w:rPr>
          <w:rFonts w:ascii="Gadugi" w:hAnsi="Gadugi"/>
          <w:b/>
          <w:bCs/>
        </w:rPr>
        <w:t>cinq anges</w:t>
      </w:r>
      <w:r w:rsidR="007765B7" w:rsidRPr="006B43E3">
        <w:rPr>
          <w:rFonts w:ascii="Gadugi" w:hAnsi="Gadugi"/>
        </w:rPr>
        <w:t xml:space="preserve"> aux robes élégantes et aux </w:t>
      </w:r>
      <w:r w:rsidR="00C16EF8" w:rsidRPr="006B43E3">
        <w:rPr>
          <w:rFonts w:ascii="Gadugi" w:hAnsi="Gadugi"/>
        </w:rPr>
        <w:t>pieds nus</w:t>
      </w:r>
      <w:r w:rsidR="00263D1E" w:rsidRPr="006B43E3">
        <w:rPr>
          <w:rFonts w:ascii="Gadugi" w:hAnsi="Gadugi"/>
        </w:rPr>
        <w:t xml:space="preserve">. </w:t>
      </w:r>
      <w:r w:rsidR="00F137FB" w:rsidRPr="006B43E3">
        <w:rPr>
          <w:rFonts w:ascii="Gadugi" w:hAnsi="Gadugi"/>
        </w:rPr>
        <w:t xml:space="preserve">Ils se ressemblent. </w:t>
      </w:r>
      <w:r w:rsidR="00A2594C">
        <w:rPr>
          <w:rFonts w:ascii="Gadugi" w:hAnsi="Gadugi"/>
        </w:rPr>
        <w:t>Deux</w:t>
      </w:r>
      <w:r w:rsidR="00263D1E" w:rsidRPr="006B43E3">
        <w:rPr>
          <w:rFonts w:ascii="Gadugi" w:hAnsi="Gadugi"/>
        </w:rPr>
        <w:t xml:space="preserve"> </w:t>
      </w:r>
      <w:r w:rsidR="00C16EF8" w:rsidRPr="006B43E3">
        <w:rPr>
          <w:rFonts w:ascii="Gadugi" w:hAnsi="Gadugi"/>
        </w:rPr>
        <w:t>chante</w:t>
      </w:r>
      <w:r w:rsidR="00263D1E" w:rsidRPr="006B43E3">
        <w:rPr>
          <w:rFonts w:ascii="Gadugi" w:hAnsi="Gadugi"/>
        </w:rPr>
        <w:t>nt</w:t>
      </w:r>
      <w:r w:rsidR="00A2594C">
        <w:rPr>
          <w:rFonts w:ascii="Gadugi" w:hAnsi="Gadugi"/>
        </w:rPr>
        <w:t xml:space="preserve">, </w:t>
      </w:r>
      <w:r w:rsidR="00263D1E" w:rsidRPr="006B43E3">
        <w:rPr>
          <w:rFonts w:ascii="Gadugi" w:hAnsi="Gadugi"/>
        </w:rPr>
        <w:t xml:space="preserve">deux </w:t>
      </w:r>
      <w:r w:rsidR="00C16EF8" w:rsidRPr="006B43E3">
        <w:rPr>
          <w:rFonts w:ascii="Gadugi" w:hAnsi="Gadugi"/>
        </w:rPr>
        <w:t>joue</w:t>
      </w:r>
      <w:r w:rsidR="00263D1E" w:rsidRPr="006B43E3">
        <w:rPr>
          <w:rFonts w:ascii="Gadugi" w:hAnsi="Gadugi"/>
        </w:rPr>
        <w:t>nt</w:t>
      </w:r>
      <w:r w:rsidR="00C16EF8" w:rsidRPr="006B43E3">
        <w:rPr>
          <w:rFonts w:ascii="Gadugi" w:hAnsi="Gadugi"/>
        </w:rPr>
        <w:t xml:space="preserve"> du luth</w:t>
      </w:r>
      <w:r w:rsidR="00A2594C">
        <w:rPr>
          <w:rFonts w:ascii="Gadugi" w:hAnsi="Gadugi"/>
        </w:rPr>
        <w:t xml:space="preserve"> et l’un de la viole</w:t>
      </w:r>
      <w:r w:rsidR="00C16EF8" w:rsidRPr="006B43E3">
        <w:rPr>
          <w:rFonts w:ascii="Gadugi" w:hAnsi="Gadugi"/>
        </w:rPr>
        <w:t xml:space="preserve">. </w:t>
      </w:r>
      <w:r w:rsidR="00261FBA" w:rsidRPr="006B43E3">
        <w:rPr>
          <w:rFonts w:ascii="Gadugi" w:hAnsi="Gadugi"/>
        </w:rPr>
        <w:t xml:space="preserve">Le luth n’a pas de corde. </w:t>
      </w:r>
      <w:r w:rsidR="00C16EF8" w:rsidRPr="006B43E3">
        <w:rPr>
          <w:rFonts w:ascii="Gadugi" w:hAnsi="Gadugi"/>
        </w:rPr>
        <w:t xml:space="preserve">La musique est dans le tableau, </w:t>
      </w:r>
      <w:r w:rsidR="00261FBA" w:rsidRPr="006B43E3">
        <w:rPr>
          <w:rFonts w:ascii="Gadugi" w:hAnsi="Gadugi"/>
        </w:rPr>
        <w:t xml:space="preserve">mais </w:t>
      </w:r>
      <w:r w:rsidR="00141EF6">
        <w:rPr>
          <w:rFonts w:ascii="Gadugi" w:hAnsi="Gadugi"/>
        </w:rPr>
        <w:t xml:space="preserve">c’est une </w:t>
      </w:r>
      <w:r w:rsidR="00C16EF8" w:rsidRPr="006B43E3">
        <w:rPr>
          <w:rFonts w:ascii="Gadugi" w:hAnsi="Gadugi"/>
        </w:rPr>
        <w:t xml:space="preserve">musique </w:t>
      </w:r>
      <w:r w:rsidR="00141EF6">
        <w:rPr>
          <w:rFonts w:ascii="Gadugi" w:hAnsi="Gadugi"/>
        </w:rPr>
        <w:t xml:space="preserve">mystique et </w:t>
      </w:r>
      <w:r w:rsidR="00C16EF8" w:rsidRPr="006B43E3">
        <w:rPr>
          <w:rFonts w:ascii="Gadugi" w:hAnsi="Gadugi"/>
        </w:rPr>
        <w:t>silencieuse.</w:t>
      </w:r>
    </w:p>
    <w:p w14:paraId="4F45D4C7" w14:textId="77777777" w:rsidR="000408CA" w:rsidRPr="006B43E3" w:rsidRDefault="000408CA" w:rsidP="00DE50D6">
      <w:pPr>
        <w:jc w:val="both"/>
        <w:rPr>
          <w:rFonts w:ascii="Gadugi" w:hAnsi="Gadugi"/>
        </w:rPr>
      </w:pPr>
    </w:p>
    <w:p w14:paraId="4330B4F4" w14:textId="465D13DD" w:rsidR="006F3020" w:rsidRPr="006B43E3" w:rsidRDefault="005069A0" w:rsidP="00DE50D6">
      <w:pPr>
        <w:jc w:val="both"/>
        <w:rPr>
          <w:rFonts w:ascii="Gadugi" w:hAnsi="Gadugi"/>
        </w:rPr>
      </w:pPr>
      <w:r w:rsidRPr="005069A0">
        <w:rPr>
          <w:rFonts w:ascii="Gadugi" w:hAnsi="Gadugi"/>
          <w:color w:val="7030A0"/>
        </w:rPr>
        <w:sym w:font="Wingdings 2" w:char="F0B2"/>
      </w:r>
      <w:r>
        <w:rPr>
          <w:rFonts w:ascii="Gadugi" w:hAnsi="Gadugi"/>
        </w:rPr>
        <w:t xml:space="preserve"> </w:t>
      </w:r>
      <w:r w:rsidR="000C6164" w:rsidRPr="006B43E3">
        <w:rPr>
          <w:rFonts w:ascii="Gadugi" w:hAnsi="Gadugi"/>
        </w:rPr>
        <w:t>L</w:t>
      </w:r>
      <w:r w:rsidR="000408CA" w:rsidRPr="006B43E3">
        <w:rPr>
          <w:rFonts w:ascii="Gadugi" w:hAnsi="Gadugi"/>
        </w:rPr>
        <w:t xml:space="preserve">’étable </w:t>
      </w:r>
      <w:r w:rsidR="009951ED">
        <w:rPr>
          <w:rFonts w:ascii="Gadugi" w:hAnsi="Gadugi"/>
        </w:rPr>
        <w:t>ressemble</w:t>
      </w:r>
      <w:r w:rsidR="00C25E8B" w:rsidRPr="006B43E3">
        <w:rPr>
          <w:rFonts w:ascii="Gadugi" w:hAnsi="Gadugi"/>
        </w:rPr>
        <w:t xml:space="preserve"> </w:t>
      </w:r>
      <w:r w:rsidR="009951ED">
        <w:rPr>
          <w:rFonts w:ascii="Gadugi" w:hAnsi="Gadugi"/>
        </w:rPr>
        <w:t xml:space="preserve">à </w:t>
      </w:r>
      <w:r w:rsidR="00C25E8B" w:rsidRPr="006B43E3">
        <w:rPr>
          <w:rFonts w:ascii="Gadugi" w:hAnsi="Gadugi"/>
        </w:rPr>
        <w:t xml:space="preserve">un abri de fortune, </w:t>
      </w:r>
      <w:r w:rsidR="0007140E">
        <w:rPr>
          <w:rFonts w:ascii="Gadugi" w:hAnsi="Gadugi"/>
        </w:rPr>
        <w:t xml:space="preserve">peut-être une vieille tour </w:t>
      </w:r>
      <w:r w:rsidR="000408CA" w:rsidRPr="006B43E3">
        <w:rPr>
          <w:rFonts w:ascii="Gadugi" w:hAnsi="Gadugi"/>
        </w:rPr>
        <w:t>en ruine</w:t>
      </w:r>
      <w:r w:rsidR="00026075" w:rsidRPr="006B43E3">
        <w:rPr>
          <w:rFonts w:ascii="Gadugi" w:hAnsi="Gadugi"/>
        </w:rPr>
        <w:t>. Le</w:t>
      </w:r>
      <w:r w:rsidR="005D1D97" w:rsidRPr="006B43E3">
        <w:rPr>
          <w:rFonts w:ascii="Gadugi" w:hAnsi="Gadugi"/>
        </w:rPr>
        <w:t>s</w:t>
      </w:r>
      <w:r w:rsidR="00026075" w:rsidRPr="006B43E3">
        <w:rPr>
          <w:rFonts w:ascii="Gadugi" w:hAnsi="Gadugi"/>
        </w:rPr>
        <w:t xml:space="preserve"> mur</w:t>
      </w:r>
      <w:r w:rsidR="005D1D97" w:rsidRPr="006B43E3">
        <w:rPr>
          <w:rFonts w:ascii="Gadugi" w:hAnsi="Gadugi"/>
        </w:rPr>
        <w:t>s</w:t>
      </w:r>
      <w:r w:rsidR="00026075" w:rsidRPr="006B43E3">
        <w:rPr>
          <w:rFonts w:ascii="Gadugi" w:hAnsi="Gadugi"/>
        </w:rPr>
        <w:t xml:space="preserve"> en pierre s’écroule</w:t>
      </w:r>
      <w:r w:rsidR="005D1D97" w:rsidRPr="006B43E3">
        <w:rPr>
          <w:rFonts w:ascii="Gadugi" w:hAnsi="Gadugi"/>
        </w:rPr>
        <w:t>nt</w:t>
      </w:r>
      <w:r w:rsidR="00BF43F2">
        <w:rPr>
          <w:rFonts w:ascii="Gadugi" w:hAnsi="Gadugi"/>
        </w:rPr>
        <w:t>.</w:t>
      </w:r>
      <w:r w:rsidR="00135349">
        <w:rPr>
          <w:rFonts w:ascii="Gadugi" w:hAnsi="Gadugi"/>
        </w:rPr>
        <w:t xml:space="preserve"> </w:t>
      </w:r>
      <w:r w:rsidR="00DB1C70" w:rsidRPr="006B43E3">
        <w:rPr>
          <w:rFonts w:ascii="Gadugi" w:hAnsi="Gadugi"/>
        </w:rPr>
        <w:t xml:space="preserve">Un </w:t>
      </w:r>
      <w:r w:rsidR="00DB1C70" w:rsidRPr="006B43E3">
        <w:rPr>
          <w:rFonts w:ascii="Gadugi" w:hAnsi="Gadugi"/>
          <w:b/>
          <w:bCs/>
        </w:rPr>
        <w:t>âne</w:t>
      </w:r>
      <w:r w:rsidR="00DB1C70" w:rsidRPr="006B43E3">
        <w:rPr>
          <w:rFonts w:ascii="Gadugi" w:hAnsi="Gadugi"/>
        </w:rPr>
        <w:t xml:space="preserve"> qui semble chanter et un </w:t>
      </w:r>
      <w:r w:rsidR="00DB1C70" w:rsidRPr="006B43E3">
        <w:rPr>
          <w:rFonts w:ascii="Gadugi" w:hAnsi="Gadugi"/>
          <w:b/>
          <w:bCs/>
        </w:rPr>
        <w:t>bœuf</w:t>
      </w:r>
      <w:r w:rsidR="00DB1C70" w:rsidRPr="006B43E3">
        <w:rPr>
          <w:rFonts w:ascii="Gadugi" w:hAnsi="Gadugi"/>
        </w:rPr>
        <w:t xml:space="preserve"> qui baisse la tête. Au fond la mangeoire. </w:t>
      </w:r>
      <w:r w:rsidR="00026075" w:rsidRPr="006B43E3">
        <w:rPr>
          <w:rFonts w:ascii="Gadugi" w:hAnsi="Gadugi"/>
        </w:rPr>
        <w:t>Le toit porte des touffe</w:t>
      </w:r>
      <w:r w:rsidR="005D1D97" w:rsidRPr="006B43E3">
        <w:rPr>
          <w:rFonts w:ascii="Gadugi" w:hAnsi="Gadugi"/>
        </w:rPr>
        <w:t>s</w:t>
      </w:r>
      <w:r w:rsidR="00026075" w:rsidRPr="006B43E3">
        <w:rPr>
          <w:rFonts w:ascii="Gadugi" w:hAnsi="Gadugi"/>
        </w:rPr>
        <w:t xml:space="preserve"> de mousse et de chiendent. </w:t>
      </w:r>
      <w:r w:rsidR="00F13EDC" w:rsidRPr="006B43E3">
        <w:rPr>
          <w:rFonts w:ascii="Gadugi" w:hAnsi="Gadugi"/>
        </w:rPr>
        <w:t xml:space="preserve">Une </w:t>
      </w:r>
      <w:r w:rsidR="00F13EDC" w:rsidRPr="006B43E3">
        <w:rPr>
          <w:rFonts w:ascii="Gadugi" w:hAnsi="Gadugi"/>
          <w:b/>
          <w:bCs/>
        </w:rPr>
        <w:t>pie</w:t>
      </w:r>
      <w:r w:rsidR="00F13EDC" w:rsidRPr="006B43E3">
        <w:rPr>
          <w:rFonts w:ascii="Gadugi" w:hAnsi="Gadugi"/>
        </w:rPr>
        <w:t xml:space="preserve"> </w:t>
      </w:r>
      <w:r w:rsidR="00F13EDC">
        <w:rPr>
          <w:rFonts w:ascii="Gadugi" w:hAnsi="Gadugi"/>
        </w:rPr>
        <w:t>qui ne chante pas</w:t>
      </w:r>
      <w:r w:rsidR="00F13EDC" w:rsidRPr="006B43E3">
        <w:rPr>
          <w:rFonts w:ascii="Gadugi" w:hAnsi="Gadugi"/>
        </w:rPr>
        <w:t>, vue de profil, s’est posée sur le bord avant gauche.</w:t>
      </w:r>
      <w:r w:rsidR="00F13EDC">
        <w:rPr>
          <w:rFonts w:ascii="Gadugi" w:hAnsi="Gadugi"/>
        </w:rPr>
        <w:t xml:space="preserve"> </w:t>
      </w:r>
      <w:r w:rsidR="00BF43F2">
        <w:rPr>
          <w:rFonts w:ascii="Gadugi" w:hAnsi="Gadugi"/>
        </w:rPr>
        <w:t>Sous ce toi</w:t>
      </w:r>
      <w:r w:rsidR="00490D23">
        <w:rPr>
          <w:rFonts w:ascii="Gadugi" w:hAnsi="Gadugi"/>
        </w:rPr>
        <w:t>t</w:t>
      </w:r>
      <w:r w:rsidR="00BF43F2">
        <w:rPr>
          <w:rFonts w:ascii="Gadugi" w:hAnsi="Gadugi"/>
        </w:rPr>
        <w:t xml:space="preserve">, la </w:t>
      </w:r>
      <w:r w:rsidR="00B7682E">
        <w:rPr>
          <w:rFonts w:ascii="Gadugi" w:hAnsi="Gadugi"/>
        </w:rPr>
        <w:t>grande</w:t>
      </w:r>
      <w:r w:rsidR="00BF43F2">
        <w:rPr>
          <w:rFonts w:ascii="Gadugi" w:hAnsi="Gadugi"/>
        </w:rPr>
        <w:t xml:space="preserve"> ombre </w:t>
      </w:r>
      <w:r w:rsidR="00B7682E">
        <w:rPr>
          <w:rFonts w:ascii="Gadugi" w:hAnsi="Gadugi"/>
        </w:rPr>
        <w:t>du</w:t>
      </w:r>
      <w:r w:rsidR="00BF43F2">
        <w:rPr>
          <w:rFonts w:ascii="Gadugi" w:hAnsi="Gadugi"/>
        </w:rPr>
        <w:t xml:space="preserve"> tableau.</w:t>
      </w:r>
    </w:p>
    <w:p w14:paraId="735F2C3D" w14:textId="612AA1C6" w:rsidR="006F3FF2" w:rsidRPr="006B43E3" w:rsidRDefault="006F3FF2" w:rsidP="00DE50D6">
      <w:pPr>
        <w:jc w:val="both"/>
        <w:rPr>
          <w:rFonts w:ascii="Gadugi" w:hAnsi="Gadugi"/>
        </w:rPr>
      </w:pPr>
    </w:p>
    <w:p w14:paraId="46485902" w14:textId="23AD6CC8" w:rsidR="00C16192" w:rsidRPr="006B43E3" w:rsidRDefault="008117D1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 2" w:char="F0B2"/>
      </w:r>
      <w:r>
        <w:rPr>
          <w:rFonts w:ascii="Gadugi" w:hAnsi="Gadugi"/>
        </w:rPr>
        <w:t xml:space="preserve"> </w:t>
      </w:r>
      <w:r w:rsidR="00ED0FB0" w:rsidRPr="006B43E3">
        <w:rPr>
          <w:rFonts w:ascii="Gadugi" w:hAnsi="Gadugi"/>
        </w:rPr>
        <w:t>E</w:t>
      </w:r>
      <w:r w:rsidR="00F831C5" w:rsidRPr="006B43E3">
        <w:rPr>
          <w:rFonts w:ascii="Gadugi" w:hAnsi="Gadugi"/>
        </w:rPr>
        <w:t>n fon</w:t>
      </w:r>
      <w:r w:rsidR="00ED0FB0" w:rsidRPr="006B43E3">
        <w:rPr>
          <w:rFonts w:ascii="Gadugi" w:hAnsi="Gadugi"/>
        </w:rPr>
        <w:t xml:space="preserve">d, un </w:t>
      </w:r>
      <w:r w:rsidR="00881802" w:rsidRPr="006B43E3">
        <w:rPr>
          <w:rFonts w:ascii="Gadugi" w:hAnsi="Gadugi"/>
        </w:rPr>
        <w:t>panorama</w:t>
      </w:r>
      <w:r w:rsidR="00ED0FB0" w:rsidRPr="006B43E3">
        <w:rPr>
          <w:rFonts w:ascii="Gadugi" w:hAnsi="Gadugi"/>
        </w:rPr>
        <w:t xml:space="preserve"> ouvert. À gauche une miniature de la campagne</w:t>
      </w:r>
      <w:r w:rsidR="00ED7B76" w:rsidRPr="006B43E3">
        <w:rPr>
          <w:rFonts w:ascii="Gadugi" w:hAnsi="Gadugi"/>
        </w:rPr>
        <w:t xml:space="preserve"> </w:t>
      </w:r>
      <w:r w:rsidR="00ED0FB0" w:rsidRPr="006B43E3">
        <w:rPr>
          <w:rFonts w:ascii="Gadugi" w:hAnsi="Gadugi"/>
        </w:rPr>
        <w:t>toscane</w:t>
      </w:r>
      <w:r w:rsidR="00ED7B76" w:rsidRPr="006B43E3">
        <w:rPr>
          <w:rFonts w:ascii="Gadugi" w:hAnsi="Gadugi"/>
        </w:rPr>
        <w:t xml:space="preserve">, </w:t>
      </w:r>
      <w:r w:rsidR="00881802">
        <w:rPr>
          <w:rFonts w:ascii="Gadugi" w:hAnsi="Gadugi"/>
        </w:rPr>
        <w:t xml:space="preserve">paysage </w:t>
      </w:r>
      <w:r w:rsidR="00C150C8" w:rsidRPr="006B43E3">
        <w:rPr>
          <w:rFonts w:ascii="Gadugi" w:hAnsi="Gadugi"/>
        </w:rPr>
        <w:t>escarpé</w:t>
      </w:r>
      <w:r w:rsidR="00ED0FB0" w:rsidRPr="006B43E3">
        <w:rPr>
          <w:rFonts w:ascii="Gadugi" w:hAnsi="Gadugi"/>
        </w:rPr>
        <w:t>e</w:t>
      </w:r>
      <w:r w:rsidR="001112CE">
        <w:rPr>
          <w:rFonts w:ascii="Gadugi" w:hAnsi="Gadugi"/>
        </w:rPr>
        <w:t xml:space="preserve"> </w:t>
      </w:r>
      <w:r w:rsidR="00C16192" w:rsidRPr="006B43E3">
        <w:rPr>
          <w:rFonts w:ascii="Gadugi" w:hAnsi="Gadugi"/>
        </w:rPr>
        <w:t xml:space="preserve">avec </w:t>
      </w:r>
      <w:r w:rsidR="00ED0FB0" w:rsidRPr="006B43E3">
        <w:rPr>
          <w:rFonts w:ascii="Gadugi" w:hAnsi="Gadugi"/>
        </w:rPr>
        <w:t>sa</w:t>
      </w:r>
      <w:r w:rsidR="00C16192" w:rsidRPr="006B43E3">
        <w:rPr>
          <w:rFonts w:ascii="Gadugi" w:hAnsi="Gadugi"/>
        </w:rPr>
        <w:t xml:space="preserve"> vallée traversé</w:t>
      </w:r>
      <w:r w:rsidR="00ED0FB0" w:rsidRPr="006B43E3">
        <w:rPr>
          <w:rFonts w:ascii="Gadugi" w:hAnsi="Gadugi"/>
        </w:rPr>
        <w:t>e</w:t>
      </w:r>
      <w:r w:rsidR="00C16192" w:rsidRPr="006B43E3">
        <w:rPr>
          <w:rFonts w:ascii="Gadugi" w:hAnsi="Gadugi"/>
        </w:rPr>
        <w:t xml:space="preserve"> par </w:t>
      </w:r>
      <w:r w:rsidR="00F831C5" w:rsidRPr="006B43E3">
        <w:rPr>
          <w:rFonts w:ascii="Gadugi" w:hAnsi="Gadugi"/>
        </w:rPr>
        <w:t>le TIBRE</w:t>
      </w:r>
      <w:r w:rsidR="00C16192" w:rsidRPr="006B43E3">
        <w:rPr>
          <w:rFonts w:ascii="Gadugi" w:hAnsi="Gadugi"/>
        </w:rPr>
        <w:t>.</w:t>
      </w:r>
      <w:r w:rsidR="00ED0FB0" w:rsidRPr="006B43E3">
        <w:rPr>
          <w:rFonts w:ascii="Gadugi" w:hAnsi="Gadugi"/>
        </w:rPr>
        <w:t xml:space="preserve"> À droite, une vue </w:t>
      </w:r>
      <w:r w:rsidR="00ED7B76" w:rsidRPr="006B43E3">
        <w:rPr>
          <w:rFonts w:ascii="Gadugi" w:hAnsi="Gadugi"/>
        </w:rPr>
        <w:t>urbain</w:t>
      </w:r>
      <w:r w:rsidR="00ED0FB0" w:rsidRPr="006B43E3">
        <w:rPr>
          <w:rFonts w:ascii="Gadugi" w:hAnsi="Gadugi"/>
        </w:rPr>
        <w:t>e</w:t>
      </w:r>
      <w:r w:rsidR="00C16192" w:rsidRPr="006B43E3">
        <w:rPr>
          <w:rFonts w:ascii="Gadugi" w:hAnsi="Gadugi"/>
        </w:rPr>
        <w:t xml:space="preserve">, sans doute la ville du peintre, </w:t>
      </w:r>
      <w:hyperlink r:id="rId10" w:history="1">
        <w:r w:rsidR="00DA2D42" w:rsidRPr="006B43E3">
          <w:rPr>
            <w:rStyle w:val="Lienhypertexte"/>
            <w:rFonts w:ascii="Gadugi" w:hAnsi="Gadugi"/>
          </w:rPr>
          <w:t>BORGO SAN SEPOLCRO</w:t>
        </w:r>
      </w:hyperlink>
      <w:r w:rsidR="00E45D0D" w:rsidRPr="006B43E3">
        <w:rPr>
          <w:rFonts w:ascii="Gadugi" w:hAnsi="Gadugi"/>
        </w:rPr>
        <w:t xml:space="preserve">, </w:t>
      </w:r>
      <w:r w:rsidR="00976DC4" w:rsidRPr="006B43E3">
        <w:rPr>
          <w:rFonts w:ascii="Gadugi" w:hAnsi="Gadugi"/>
        </w:rPr>
        <w:t>avec ses murailles</w:t>
      </w:r>
      <w:r w:rsidR="00881802">
        <w:rPr>
          <w:rFonts w:ascii="Gadugi" w:hAnsi="Gadugi"/>
        </w:rPr>
        <w:t>, ses rues, ses tours</w:t>
      </w:r>
      <w:r w:rsidR="00976DC4" w:rsidRPr="006B43E3">
        <w:rPr>
          <w:rFonts w:ascii="Gadugi" w:hAnsi="Gadugi"/>
        </w:rPr>
        <w:t xml:space="preserve"> et</w:t>
      </w:r>
      <w:r w:rsidR="00E45D0D" w:rsidRPr="006B43E3">
        <w:rPr>
          <w:rFonts w:ascii="Gadugi" w:hAnsi="Gadugi"/>
        </w:rPr>
        <w:t xml:space="preserve"> sa basilique.</w:t>
      </w:r>
    </w:p>
    <w:p w14:paraId="6B29997D" w14:textId="77777777" w:rsidR="00BF43F2" w:rsidRDefault="00BF43F2">
      <w:pPr>
        <w:rPr>
          <w:rFonts w:ascii="Gadugi" w:hAnsi="Gadugi"/>
          <w:caps/>
          <w:color w:val="FFFFFF" w:themeColor="background1"/>
          <w:sz w:val="52"/>
          <w:szCs w:val="52"/>
        </w:rPr>
      </w:pPr>
      <w:r>
        <w:rPr>
          <w:rFonts w:ascii="Gadugi" w:hAnsi="Gadugi"/>
          <w:caps/>
          <w:color w:val="FFFFFF" w:themeColor="background1"/>
          <w:sz w:val="52"/>
          <w:szCs w:val="52"/>
        </w:rPr>
        <w:br w:type="page"/>
      </w:r>
    </w:p>
    <w:p w14:paraId="2ADFE5F1" w14:textId="5D0D880F" w:rsidR="00A00E5D" w:rsidRPr="00A80F34" w:rsidRDefault="00A00FBA" w:rsidP="00DE50D6">
      <w:pPr>
        <w:jc w:val="both"/>
        <w:rPr>
          <w:rFonts w:ascii="Gadugi" w:hAnsi="Gadugi"/>
          <w:caps/>
          <w:color w:val="FFFFFF" w:themeColor="background1"/>
          <w:sz w:val="52"/>
          <w:szCs w:val="52"/>
        </w:rPr>
      </w:pPr>
      <w:r>
        <w:rPr>
          <w:rFonts w:ascii="Gadugi" w:hAnsi="Gadugi"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0F688" wp14:editId="13C6490A">
                <wp:simplePos x="0" y="0"/>
                <wp:positionH relativeFrom="column">
                  <wp:posOffset>2455524</wp:posOffset>
                </wp:positionH>
                <wp:positionV relativeFrom="paragraph">
                  <wp:posOffset>41097</wp:posOffset>
                </wp:positionV>
                <wp:extent cx="143838" cy="468466"/>
                <wp:effectExtent l="0" t="0" r="8890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8" cy="46846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D5ED" id="Rectangle 8" o:spid="_x0000_s1026" style="position:absolute;margin-left:193.35pt;margin-top:3.25pt;width:11.3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" fillcolor="#7030a0" stroked="f" strokeweight="1pt"/>
            </w:pict>
          </mc:Fallback>
        </mc:AlternateContent>
      </w:r>
      <w:r>
        <w:rPr>
          <w:rFonts w:ascii="Gadugi" w:hAnsi="Gadug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CA1C6" wp14:editId="3CFBF493">
                <wp:simplePos x="0" y="0"/>
                <wp:positionH relativeFrom="margin">
                  <wp:posOffset>2765717</wp:posOffset>
                </wp:positionH>
                <wp:positionV relativeFrom="paragraph">
                  <wp:posOffset>322986</wp:posOffset>
                </wp:positionV>
                <wp:extent cx="123123" cy="143054"/>
                <wp:effectExtent l="38100" t="19050" r="2984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5350">
                          <a:off x="0" y="0"/>
                          <a:ext cx="123123" cy="14305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2E8B" id="Rectangle 10" o:spid="_x0000_s1026" style="position:absolute;margin-left:217.75pt;margin-top:25.45pt;width:9.7pt;height:11.25pt;rotation:-1381335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" fillcolor="#7030a0" stroked="f" strokeweight="1pt">
                <w10:wrap anchorx="margin"/>
              </v:rect>
            </w:pict>
          </mc:Fallback>
        </mc:AlternateContent>
      </w:r>
      <w:r w:rsidR="00A80F34" w:rsidRPr="00A80F34">
        <w:rPr>
          <w:rFonts w:ascii="Gadugi" w:hAnsi="Gadug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A329DB" wp14:editId="432CEFAC">
                <wp:simplePos x="0" y="0"/>
                <wp:positionH relativeFrom="page">
                  <wp:align>left</wp:align>
                </wp:positionH>
                <wp:positionV relativeFrom="paragraph">
                  <wp:posOffset>-60923</wp:posOffset>
                </wp:positionV>
                <wp:extent cx="3310359" cy="578796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359" cy="5787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555B2" id="Rectangle 5" o:spid="_x0000_s1026" style="position:absolute;margin-left:0;margin-top:-4.8pt;width:260.65pt;height:45.55pt;z-index:-2516531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" fillcolor="#7030a0" stroked="f" strokeweight="1pt">
                <w10:wrap anchorx="page"/>
              </v:rect>
            </w:pict>
          </mc:Fallback>
        </mc:AlternateContent>
      </w:r>
      <w:r w:rsidR="00A00E5D" w:rsidRPr="00A80F34">
        <w:rPr>
          <w:rFonts w:ascii="Gadugi" w:hAnsi="Gadugi"/>
          <w:caps/>
          <w:color w:val="FFFFFF" w:themeColor="background1"/>
          <w:sz w:val="52"/>
          <w:szCs w:val="52"/>
        </w:rPr>
        <w:t>Contempler</w:t>
      </w:r>
    </w:p>
    <w:p w14:paraId="0DB100F1" w14:textId="195749D1" w:rsidR="00A00E5D" w:rsidRDefault="00A00E5D" w:rsidP="00DE50D6">
      <w:pPr>
        <w:jc w:val="both"/>
        <w:rPr>
          <w:rFonts w:ascii="Gadugi" w:hAnsi="Gadugi"/>
        </w:rPr>
      </w:pPr>
    </w:p>
    <w:p w14:paraId="5E2ECDE4" w14:textId="53778531" w:rsidR="0090402C" w:rsidRPr="006B43E3" w:rsidRDefault="0090402C" w:rsidP="00DE50D6">
      <w:pPr>
        <w:jc w:val="both"/>
        <w:rPr>
          <w:rFonts w:ascii="Gadugi" w:hAnsi="Gadugi"/>
        </w:rPr>
      </w:pPr>
    </w:p>
    <w:p w14:paraId="0960D6BF" w14:textId="16091886" w:rsidR="00D322C7" w:rsidRDefault="00D322C7" w:rsidP="00DE50D6">
      <w:pPr>
        <w:jc w:val="both"/>
        <w:rPr>
          <w:rFonts w:ascii="Gadugi" w:hAnsi="Gadugi"/>
        </w:rPr>
      </w:pPr>
    </w:p>
    <w:p w14:paraId="75FE8E77" w14:textId="77777777" w:rsidR="008C2B98" w:rsidRDefault="008C2B98" w:rsidP="00DE50D6">
      <w:pPr>
        <w:jc w:val="both"/>
        <w:rPr>
          <w:rFonts w:ascii="Gadugi" w:hAnsi="Gadugi"/>
        </w:rPr>
      </w:pPr>
    </w:p>
    <w:p w14:paraId="3E9AC63D" w14:textId="0F58E3FE" w:rsidR="006F3020" w:rsidRPr="006B43E3" w:rsidRDefault="0023570E" w:rsidP="00DE50D6">
      <w:pPr>
        <w:jc w:val="both"/>
        <w:rPr>
          <w:rFonts w:ascii="Gadugi" w:hAnsi="Gadugi"/>
        </w:rPr>
      </w:pPr>
      <w:r w:rsidRPr="00D322C7">
        <w:rPr>
          <w:rFonts w:ascii="Gadugi" w:hAnsi="Gadugi"/>
          <w:b/>
          <w:bCs/>
          <w:color w:val="7030A0"/>
        </w:rPr>
        <w:sym w:font="Wingdings 2" w:char="F0AA"/>
      </w:r>
      <w:r w:rsidRPr="006B43E3">
        <w:rPr>
          <w:rFonts w:ascii="Gadugi" w:hAnsi="Gadugi"/>
        </w:rPr>
        <w:t xml:space="preserve"> </w:t>
      </w:r>
      <w:r w:rsidR="00E66DF6" w:rsidRPr="007A5430">
        <w:rPr>
          <w:rFonts w:ascii="Gadugi" w:hAnsi="Gadugi"/>
          <w:b/>
          <w:bCs/>
        </w:rPr>
        <w:t>Ici et maintenant</w:t>
      </w:r>
      <w:r w:rsidR="00E66DF6">
        <w:rPr>
          <w:rFonts w:ascii="Gadugi" w:hAnsi="Gadugi"/>
        </w:rPr>
        <w:t xml:space="preserve"> : </w:t>
      </w:r>
      <w:r w:rsidR="00250761" w:rsidRPr="006B43E3">
        <w:rPr>
          <w:rFonts w:ascii="Gadugi" w:hAnsi="Gadugi"/>
        </w:rPr>
        <w:t xml:space="preserve">Paysage </w:t>
      </w:r>
      <w:r w:rsidR="006F3FF2" w:rsidRPr="006B43E3">
        <w:rPr>
          <w:rFonts w:ascii="Gadugi" w:hAnsi="Gadugi"/>
        </w:rPr>
        <w:t>et habit</w:t>
      </w:r>
      <w:r w:rsidR="00E164AC" w:rsidRPr="006B43E3">
        <w:rPr>
          <w:rFonts w:ascii="Gadugi" w:hAnsi="Gadugi"/>
        </w:rPr>
        <w:t>s</w:t>
      </w:r>
      <w:r w:rsidR="006F3FF2" w:rsidRPr="006B43E3">
        <w:rPr>
          <w:rFonts w:ascii="Gadugi" w:hAnsi="Gadugi"/>
        </w:rPr>
        <w:t xml:space="preserve"> sont </w:t>
      </w:r>
      <w:r w:rsidR="00250761" w:rsidRPr="006B43E3">
        <w:rPr>
          <w:rFonts w:ascii="Gadugi" w:hAnsi="Gadugi"/>
        </w:rPr>
        <w:t>contemporai</w:t>
      </w:r>
      <w:r w:rsidR="006F3FF2" w:rsidRPr="006B43E3">
        <w:rPr>
          <w:rFonts w:ascii="Gadugi" w:hAnsi="Gadugi"/>
        </w:rPr>
        <w:t>ns.</w:t>
      </w:r>
      <w:r w:rsidR="00C10137" w:rsidRPr="006B43E3">
        <w:rPr>
          <w:rFonts w:ascii="Gadugi" w:hAnsi="Gadugi"/>
        </w:rPr>
        <w:t xml:space="preserve"> </w:t>
      </w:r>
      <w:r w:rsidR="00267F1E" w:rsidRPr="006B43E3">
        <w:rPr>
          <w:rFonts w:ascii="Gadugi" w:hAnsi="Gadugi"/>
        </w:rPr>
        <w:t>P</w:t>
      </w:r>
      <w:r w:rsidR="001531B1" w:rsidRPr="006B43E3">
        <w:rPr>
          <w:rFonts w:ascii="Gadugi" w:hAnsi="Gadugi"/>
        </w:rPr>
        <w:t>as d</w:t>
      </w:r>
      <w:r w:rsidR="001C3703" w:rsidRPr="006B43E3">
        <w:rPr>
          <w:rFonts w:ascii="Gadugi" w:hAnsi="Gadugi"/>
        </w:rPr>
        <w:t>e reconstitution archéologique</w:t>
      </w:r>
      <w:r w:rsidR="00D91716" w:rsidRPr="006B43E3">
        <w:rPr>
          <w:rFonts w:ascii="Gadugi" w:hAnsi="Gadugi"/>
        </w:rPr>
        <w:t>, de vieux rites à reproduire comme autrefois</w:t>
      </w:r>
      <w:r w:rsidR="001C3703" w:rsidRPr="006B43E3">
        <w:rPr>
          <w:rFonts w:ascii="Gadugi" w:hAnsi="Gadugi"/>
        </w:rPr>
        <w:t xml:space="preserve">. </w:t>
      </w:r>
      <w:r w:rsidR="00E164AC" w:rsidRPr="006B43E3">
        <w:rPr>
          <w:rFonts w:ascii="Gadugi" w:hAnsi="Gadugi"/>
        </w:rPr>
        <w:t xml:space="preserve">C’est </w:t>
      </w:r>
      <w:r w:rsidR="00C10137" w:rsidRPr="006B43E3">
        <w:rPr>
          <w:rFonts w:ascii="Gadugi" w:hAnsi="Gadugi"/>
        </w:rPr>
        <w:t>en Italie de la fin du 15</w:t>
      </w:r>
      <w:r w:rsidR="00C10137" w:rsidRPr="006B43E3">
        <w:rPr>
          <w:rFonts w:ascii="Gadugi" w:hAnsi="Gadugi"/>
          <w:vertAlign w:val="superscript"/>
        </w:rPr>
        <w:t>e</w:t>
      </w:r>
      <w:r w:rsidR="00C10137" w:rsidRPr="006B43E3">
        <w:rPr>
          <w:rFonts w:ascii="Gadugi" w:hAnsi="Gadugi"/>
        </w:rPr>
        <w:t xml:space="preserve"> siècle que la scène se déroule.</w:t>
      </w:r>
      <w:r w:rsidR="00D91716" w:rsidRPr="006B43E3">
        <w:rPr>
          <w:rFonts w:ascii="Gadugi" w:hAnsi="Gadugi"/>
        </w:rPr>
        <w:t xml:space="preserve"> </w:t>
      </w:r>
      <w:r w:rsidR="005C73C5" w:rsidRPr="006B43E3">
        <w:rPr>
          <w:rFonts w:ascii="Gadugi" w:hAnsi="Gadugi"/>
        </w:rPr>
        <w:t xml:space="preserve">Le Christ vient dans le monde </w:t>
      </w:r>
      <w:r w:rsidR="008C2B98">
        <w:rPr>
          <w:rFonts w:ascii="Gadugi" w:hAnsi="Gadugi"/>
        </w:rPr>
        <w:t xml:space="preserve">du peintre qui le peint comme il vient dans celui </w:t>
      </w:r>
      <w:r w:rsidR="005C73C5" w:rsidRPr="006B43E3">
        <w:rPr>
          <w:rFonts w:ascii="Gadugi" w:hAnsi="Gadugi"/>
        </w:rPr>
        <w:t xml:space="preserve">de </w:t>
      </w:r>
      <w:r w:rsidR="008C2B98">
        <w:rPr>
          <w:rFonts w:ascii="Gadugi" w:hAnsi="Gadugi"/>
        </w:rPr>
        <w:t>tous ceux</w:t>
      </w:r>
      <w:r w:rsidR="005C73C5" w:rsidRPr="006B43E3">
        <w:rPr>
          <w:rFonts w:ascii="Gadugi" w:hAnsi="Gadugi"/>
        </w:rPr>
        <w:t xml:space="preserve"> qui </w:t>
      </w:r>
      <w:r w:rsidR="000C692E" w:rsidRPr="006B43E3">
        <w:rPr>
          <w:rFonts w:ascii="Gadugi" w:hAnsi="Gadugi"/>
        </w:rPr>
        <w:t>l’accueille</w:t>
      </w:r>
      <w:r w:rsidR="005C73C5" w:rsidRPr="006B43E3">
        <w:rPr>
          <w:rFonts w:ascii="Gadugi" w:hAnsi="Gadugi"/>
        </w:rPr>
        <w:t xml:space="preserve">. À Noël, nous </w:t>
      </w:r>
      <w:r w:rsidR="003F6CA7" w:rsidRPr="006B43E3">
        <w:rPr>
          <w:rFonts w:ascii="Gadugi" w:hAnsi="Gadugi"/>
        </w:rPr>
        <w:t xml:space="preserve">ne </w:t>
      </w:r>
      <w:r w:rsidR="005C73C5" w:rsidRPr="006B43E3">
        <w:rPr>
          <w:rFonts w:ascii="Gadugi" w:hAnsi="Gadugi"/>
        </w:rPr>
        <w:t xml:space="preserve">fêtons </w:t>
      </w:r>
      <w:r w:rsidR="003F6CA7" w:rsidRPr="006B43E3">
        <w:rPr>
          <w:rFonts w:ascii="Gadugi" w:hAnsi="Gadugi"/>
        </w:rPr>
        <w:t xml:space="preserve">pas </w:t>
      </w:r>
      <w:r w:rsidR="005C73C5" w:rsidRPr="006B43E3">
        <w:rPr>
          <w:rFonts w:ascii="Gadugi" w:hAnsi="Gadugi"/>
        </w:rPr>
        <w:t>un</w:t>
      </w:r>
      <w:r w:rsidR="003F6CA7" w:rsidRPr="006B43E3">
        <w:rPr>
          <w:rFonts w:ascii="Gadugi" w:hAnsi="Gadugi"/>
        </w:rPr>
        <w:t xml:space="preserve"> anniversaire</w:t>
      </w:r>
      <w:r w:rsidR="005C73C5" w:rsidRPr="006B43E3">
        <w:rPr>
          <w:rFonts w:ascii="Gadugi" w:hAnsi="Gadugi"/>
        </w:rPr>
        <w:t xml:space="preserve">, </w:t>
      </w:r>
      <w:r w:rsidR="003F6CA7" w:rsidRPr="006B43E3">
        <w:rPr>
          <w:rFonts w:ascii="Gadugi" w:hAnsi="Gadugi"/>
        </w:rPr>
        <w:t xml:space="preserve">mais </w:t>
      </w:r>
      <w:r w:rsidR="005C73C5" w:rsidRPr="006B43E3">
        <w:rPr>
          <w:rFonts w:ascii="Gadugi" w:hAnsi="Gadugi"/>
        </w:rPr>
        <w:t>une Nativité universelle</w:t>
      </w:r>
      <w:r w:rsidR="0072162B">
        <w:rPr>
          <w:rFonts w:ascii="Gadugi" w:hAnsi="Gadugi"/>
        </w:rPr>
        <w:t>.</w:t>
      </w:r>
    </w:p>
    <w:p w14:paraId="693E370A" w14:textId="77777777" w:rsidR="0090402C" w:rsidRPr="006B43E3" w:rsidRDefault="0090402C" w:rsidP="00DE50D6">
      <w:pPr>
        <w:jc w:val="both"/>
        <w:rPr>
          <w:rFonts w:ascii="Gadugi" w:hAnsi="Gadugi"/>
        </w:rPr>
      </w:pPr>
    </w:p>
    <w:p w14:paraId="7E68FC06" w14:textId="099925C1" w:rsidR="003F6A9D" w:rsidRDefault="0023570E" w:rsidP="00DE50D6">
      <w:pPr>
        <w:jc w:val="both"/>
        <w:rPr>
          <w:rFonts w:ascii="Gadugi" w:hAnsi="Gadugi"/>
        </w:rPr>
      </w:pPr>
      <w:r w:rsidRPr="00D322C7">
        <w:rPr>
          <w:rFonts w:ascii="Gadugi" w:hAnsi="Gadugi"/>
          <w:b/>
          <w:bCs/>
          <w:color w:val="7030A0"/>
        </w:rPr>
        <w:sym w:font="Wingdings 2" w:char="F0AA"/>
      </w:r>
      <w:r w:rsidRPr="006B43E3">
        <w:rPr>
          <w:rFonts w:ascii="Gadugi" w:hAnsi="Gadugi"/>
        </w:rPr>
        <w:t xml:space="preserve"> </w:t>
      </w:r>
      <w:r w:rsidR="006D3F9A" w:rsidRPr="007A5430">
        <w:rPr>
          <w:rFonts w:ascii="Gadugi" w:hAnsi="Gadugi"/>
          <w:b/>
          <w:bCs/>
        </w:rPr>
        <w:t>Du nouveau dans l’Ancien</w:t>
      </w:r>
      <w:r w:rsidR="006D3F9A">
        <w:rPr>
          <w:rFonts w:ascii="Gadugi" w:hAnsi="Gadugi"/>
        </w:rPr>
        <w:t> : l</w:t>
      </w:r>
      <w:r w:rsidR="00AE76F6" w:rsidRPr="006B43E3">
        <w:rPr>
          <w:rFonts w:ascii="Gadugi" w:hAnsi="Gadugi"/>
        </w:rPr>
        <w:t>e</w:t>
      </w:r>
      <w:r w:rsidR="001635B4" w:rsidRPr="006B43E3">
        <w:rPr>
          <w:rFonts w:ascii="Gadugi" w:hAnsi="Gadugi"/>
        </w:rPr>
        <w:t xml:space="preserve"> tableau </w:t>
      </w:r>
      <w:r w:rsidR="00936EE4" w:rsidRPr="006B43E3">
        <w:rPr>
          <w:rFonts w:ascii="Gadugi" w:hAnsi="Gadugi"/>
        </w:rPr>
        <w:t xml:space="preserve">est peut-être </w:t>
      </w:r>
      <w:r w:rsidR="001635B4" w:rsidRPr="006B43E3">
        <w:rPr>
          <w:rFonts w:ascii="Gadugi" w:hAnsi="Gadugi"/>
        </w:rPr>
        <w:t>inachevé</w:t>
      </w:r>
      <w:r w:rsidR="00936EE4" w:rsidRPr="006B43E3">
        <w:rPr>
          <w:rFonts w:ascii="Gadugi" w:hAnsi="Gadugi"/>
        </w:rPr>
        <w:t xml:space="preserve">, en tous cas </w:t>
      </w:r>
      <w:r w:rsidR="00B12128" w:rsidRPr="006B43E3">
        <w:rPr>
          <w:rFonts w:ascii="Gadugi" w:hAnsi="Gadugi"/>
        </w:rPr>
        <w:t>détérioré</w:t>
      </w:r>
      <w:r w:rsidR="00D14F5F" w:rsidRPr="006B43E3">
        <w:rPr>
          <w:rFonts w:ascii="Gadugi" w:hAnsi="Gadugi"/>
        </w:rPr>
        <w:t xml:space="preserve"> </w:t>
      </w:r>
      <w:r w:rsidR="006F3020" w:rsidRPr="006B43E3">
        <w:rPr>
          <w:rFonts w:ascii="Gadugi" w:hAnsi="Gadugi"/>
        </w:rPr>
        <w:t xml:space="preserve">par des restaurations maladroites. </w:t>
      </w:r>
      <w:r w:rsidR="00AE76F6" w:rsidRPr="006B43E3">
        <w:rPr>
          <w:rFonts w:ascii="Gadugi" w:hAnsi="Gadugi"/>
        </w:rPr>
        <w:t xml:space="preserve">Cette </w:t>
      </w:r>
      <w:r w:rsidR="00D7771C" w:rsidRPr="006B43E3">
        <w:rPr>
          <w:rFonts w:ascii="Gadugi" w:hAnsi="Gadugi"/>
        </w:rPr>
        <w:t xml:space="preserve">histoire </w:t>
      </w:r>
      <w:r w:rsidR="00DE70E1" w:rsidRPr="006B43E3">
        <w:rPr>
          <w:rFonts w:ascii="Gadugi" w:hAnsi="Gadugi"/>
        </w:rPr>
        <w:t>matériel</w:t>
      </w:r>
      <w:r w:rsidR="00AE76F6" w:rsidRPr="006B43E3">
        <w:rPr>
          <w:rFonts w:ascii="Gadugi" w:hAnsi="Gadugi"/>
        </w:rPr>
        <w:t>le</w:t>
      </w:r>
      <w:r w:rsidR="00DE70E1" w:rsidRPr="006B43E3">
        <w:rPr>
          <w:rFonts w:ascii="Gadugi" w:hAnsi="Gadugi"/>
        </w:rPr>
        <w:t xml:space="preserve"> </w:t>
      </w:r>
      <w:r w:rsidR="00D7771C" w:rsidRPr="006B43E3">
        <w:rPr>
          <w:rFonts w:ascii="Gadugi" w:hAnsi="Gadugi"/>
        </w:rPr>
        <w:t xml:space="preserve">consonne avec le thème de Noël, </w:t>
      </w:r>
      <w:r w:rsidR="00631698" w:rsidRPr="006B43E3">
        <w:rPr>
          <w:rFonts w:ascii="Gadugi" w:hAnsi="Gadugi"/>
        </w:rPr>
        <w:t xml:space="preserve">naissance </w:t>
      </w:r>
      <w:r w:rsidR="00A10C63" w:rsidRPr="006B43E3">
        <w:rPr>
          <w:rFonts w:ascii="Gadugi" w:hAnsi="Gadugi"/>
        </w:rPr>
        <w:t xml:space="preserve">inattendue </w:t>
      </w:r>
      <w:r w:rsidR="00DE70E1" w:rsidRPr="006B43E3">
        <w:rPr>
          <w:rFonts w:ascii="Gadugi" w:hAnsi="Gadugi"/>
        </w:rPr>
        <w:t xml:space="preserve">de Dieu </w:t>
      </w:r>
      <w:r w:rsidR="00631698" w:rsidRPr="006B43E3">
        <w:rPr>
          <w:rFonts w:ascii="Gadugi" w:hAnsi="Gadugi"/>
        </w:rPr>
        <w:t xml:space="preserve">dans une </w:t>
      </w:r>
      <w:r w:rsidR="00D14F5F" w:rsidRPr="006B43E3">
        <w:rPr>
          <w:rFonts w:ascii="Gadugi" w:hAnsi="Gadugi"/>
        </w:rPr>
        <w:t>Création</w:t>
      </w:r>
      <w:r w:rsidR="00D7771C" w:rsidRPr="006B43E3">
        <w:rPr>
          <w:rFonts w:ascii="Gadugi" w:hAnsi="Gadugi"/>
        </w:rPr>
        <w:t xml:space="preserve"> </w:t>
      </w:r>
      <w:r w:rsidR="00631698" w:rsidRPr="006B43E3">
        <w:rPr>
          <w:rFonts w:ascii="Gadugi" w:hAnsi="Gadugi"/>
        </w:rPr>
        <w:t xml:space="preserve">abîmée et une </w:t>
      </w:r>
      <w:r w:rsidR="00D14F5F" w:rsidRPr="006B43E3">
        <w:rPr>
          <w:rFonts w:ascii="Gadugi" w:hAnsi="Gadugi"/>
        </w:rPr>
        <w:t>Alliance</w:t>
      </w:r>
      <w:r w:rsidR="00631698" w:rsidRPr="006B43E3">
        <w:rPr>
          <w:rFonts w:ascii="Gadugi" w:hAnsi="Gadugi"/>
        </w:rPr>
        <w:t xml:space="preserve"> trahie par le péché. </w:t>
      </w:r>
      <w:r w:rsidR="000A7D71" w:rsidRPr="006B43E3">
        <w:rPr>
          <w:rFonts w:ascii="Gadugi" w:hAnsi="Gadugi"/>
        </w:rPr>
        <w:t>C</w:t>
      </w:r>
      <w:r w:rsidR="00473417" w:rsidRPr="006B43E3">
        <w:rPr>
          <w:rFonts w:ascii="Gadugi" w:hAnsi="Gadugi"/>
        </w:rPr>
        <w:t xml:space="preserve">omment naître dans un </w:t>
      </w:r>
      <w:r w:rsidR="0059346B" w:rsidRPr="006B43E3">
        <w:rPr>
          <w:rFonts w:ascii="Gadugi" w:hAnsi="Gadugi"/>
        </w:rPr>
        <w:t xml:space="preserve">monde </w:t>
      </w:r>
      <w:r w:rsidR="00473417" w:rsidRPr="006B43E3">
        <w:rPr>
          <w:rFonts w:ascii="Gadugi" w:hAnsi="Gadugi"/>
        </w:rPr>
        <w:t>si vieux</w:t>
      </w:r>
      <w:r w:rsidR="00AA0009" w:rsidRPr="006B43E3">
        <w:rPr>
          <w:rFonts w:ascii="Gadugi" w:hAnsi="Gadugi"/>
        </w:rPr>
        <w:t> ?</w:t>
      </w:r>
      <w:r w:rsidR="00473417" w:rsidRPr="006B43E3">
        <w:rPr>
          <w:rFonts w:ascii="Gadugi" w:hAnsi="Gadugi"/>
        </w:rPr>
        <w:t xml:space="preserve"> </w:t>
      </w:r>
      <w:r w:rsidR="002935BF" w:rsidRPr="006B43E3">
        <w:rPr>
          <w:rFonts w:ascii="Gadugi" w:hAnsi="Gadugi"/>
        </w:rPr>
        <w:t>Comment renaître quand nos vies semblent si usées ?</w:t>
      </w:r>
      <w:r w:rsidR="003F6A9D">
        <w:rPr>
          <w:rFonts w:ascii="Gadugi" w:hAnsi="Gadugi"/>
        </w:rPr>
        <w:t xml:space="preserve"> </w:t>
      </w:r>
      <w:r w:rsidR="00587106" w:rsidRPr="006B43E3">
        <w:rPr>
          <w:rFonts w:ascii="Gadugi" w:hAnsi="Gadugi"/>
        </w:rPr>
        <w:t>P</w:t>
      </w:r>
      <w:r w:rsidR="00752DC3" w:rsidRPr="006B43E3">
        <w:rPr>
          <w:rFonts w:ascii="Gadugi" w:hAnsi="Gadugi"/>
        </w:rPr>
        <w:t>ourtant</w:t>
      </w:r>
      <w:r w:rsidR="00587106" w:rsidRPr="006B43E3">
        <w:rPr>
          <w:rFonts w:ascii="Gadugi" w:hAnsi="Gadugi"/>
        </w:rPr>
        <w:t xml:space="preserve">, c’est </w:t>
      </w:r>
      <w:r w:rsidR="00752DC3" w:rsidRPr="006B43E3">
        <w:rPr>
          <w:rFonts w:ascii="Gadugi" w:hAnsi="Gadugi"/>
        </w:rPr>
        <w:t>sur le toit de cette tour</w:t>
      </w:r>
      <w:r w:rsidR="003F6A9D">
        <w:rPr>
          <w:rFonts w:ascii="Gadugi" w:hAnsi="Gadugi"/>
        </w:rPr>
        <w:t xml:space="preserve"> </w:t>
      </w:r>
      <w:r w:rsidR="00752DC3" w:rsidRPr="006B43E3">
        <w:rPr>
          <w:rFonts w:ascii="Gadugi" w:hAnsi="Gadugi"/>
        </w:rPr>
        <w:t>délabrée que se pose la pie</w:t>
      </w:r>
      <w:r w:rsidR="007171A5" w:rsidRPr="006B43E3">
        <w:rPr>
          <w:rFonts w:ascii="Gadugi" w:hAnsi="Gadugi"/>
        </w:rPr>
        <w:t xml:space="preserve"> majestueuse</w:t>
      </w:r>
      <w:r w:rsidR="00752DC3" w:rsidRPr="006B43E3">
        <w:rPr>
          <w:rFonts w:ascii="Gadugi" w:hAnsi="Gadugi"/>
        </w:rPr>
        <w:t>, symbole de la joie évangélique.</w:t>
      </w:r>
      <w:r w:rsidR="007E1445">
        <w:rPr>
          <w:rFonts w:ascii="Gadugi" w:hAnsi="Gadugi"/>
        </w:rPr>
        <w:t xml:space="preserve"> C’est bien le long manteau de </w:t>
      </w:r>
      <w:r w:rsidR="007E1445" w:rsidRPr="00355E3B">
        <w:rPr>
          <w:rFonts w:ascii="Gadugi" w:hAnsi="Gadugi"/>
          <w:b/>
          <w:bCs/>
        </w:rPr>
        <w:t>MARIE</w:t>
      </w:r>
      <w:r w:rsidR="007E1445">
        <w:rPr>
          <w:rFonts w:ascii="Gadugi" w:hAnsi="Gadugi"/>
        </w:rPr>
        <w:t>, symbole de l’</w:t>
      </w:r>
      <w:r w:rsidR="00355E3B">
        <w:rPr>
          <w:rFonts w:ascii="Gadugi" w:hAnsi="Gadugi"/>
        </w:rPr>
        <w:t>É</w:t>
      </w:r>
      <w:r w:rsidR="007E1445">
        <w:rPr>
          <w:rFonts w:ascii="Gadugi" w:hAnsi="Gadugi"/>
        </w:rPr>
        <w:t>glise</w:t>
      </w:r>
      <w:r w:rsidR="00355E3B">
        <w:rPr>
          <w:rFonts w:ascii="Gadugi" w:hAnsi="Gadugi"/>
        </w:rPr>
        <w:t>, qui le protège.</w:t>
      </w:r>
    </w:p>
    <w:p w14:paraId="3428AE1E" w14:textId="650500AE" w:rsidR="00752DC3" w:rsidRPr="006B43E3" w:rsidRDefault="004B0390" w:rsidP="00DE50D6">
      <w:pPr>
        <w:jc w:val="both"/>
        <w:rPr>
          <w:rFonts w:ascii="Gadugi" w:hAnsi="Gadugi"/>
        </w:rPr>
      </w:pPr>
      <w:r w:rsidRPr="006B43E3">
        <w:rPr>
          <w:rFonts w:ascii="Gadugi" w:hAnsi="Gadugi"/>
        </w:rPr>
        <w:t xml:space="preserve">Déjà, </w:t>
      </w:r>
      <w:r w:rsidR="00267F1E" w:rsidRPr="006B43E3">
        <w:rPr>
          <w:rFonts w:ascii="Gadugi" w:hAnsi="Gadugi"/>
          <w:b/>
          <w:bCs/>
        </w:rPr>
        <w:t>NICO</w:t>
      </w:r>
      <w:r w:rsidR="00E66DF6">
        <w:rPr>
          <w:rFonts w:ascii="Gadugi" w:hAnsi="Gadugi"/>
          <w:b/>
          <w:bCs/>
        </w:rPr>
        <w:t>D</w:t>
      </w:r>
      <w:r w:rsidR="00267F1E" w:rsidRPr="006B43E3">
        <w:rPr>
          <w:rFonts w:ascii="Gadugi" w:hAnsi="Gadugi"/>
          <w:b/>
          <w:bCs/>
        </w:rPr>
        <w:t>È</w:t>
      </w:r>
      <w:r w:rsidR="00E66DF6">
        <w:rPr>
          <w:rFonts w:ascii="Gadugi" w:hAnsi="Gadugi"/>
          <w:b/>
          <w:bCs/>
        </w:rPr>
        <w:t>M</w:t>
      </w:r>
      <w:r w:rsidR="00267F1E" w:rsidRPr="006B43E3">
        <w:rPr>
          <w:rFonts w:ascii="Gadugi" w:hAnsi="Gadugi"/>
          <w:b/>
          <w:bCs/>
        </w:rPr>
        <w:t>E</w:t>
      </w:r>
      <w:r w:rsidR="005E08C3">
        <w:rPr>
          <w:rFonts w:ascii="Gadugi" w:hAnsi="Gadugi"/>
        </w:rPr>
        <w:t xml:space="preserve">, le notable juif, </w:t>
      </w:r>
      <w:r w:rsidR="00267F1E" w:rsidRPr="006B43E3">
        <w:rPr>
          <w:rFonts w:ascii="Gadugi" w:hAnsi="Gadugi"/>
        </w:rPr>
        <w:t>interroge</w:t>
      </w:r>
      <w:r w:rsidRPr="006B43E3">
        <w:rPr>
          <w:rFonts w:ascii="Gadugi" w:hAnsi="Gadugi"/>
        </w:rPr>
        <w:t>ait</w:t>
      </w:r>
      <w:r w:rsidR="00267F1E" w:rsidRPr="006B43E3">
        <w:rPr>
          <w:rFonts w:ascii="Gadugi" w:hAnsi="Gadugi"/>
        </w:rPr>
        <w:t xml:space="preserve"> ainsi </w:t>
      </w:r>
      <w:r w:rsidR="005E08C3">
        <w:rPr>
          <w:rFonts w:ascii="Gadugi" w:hAnsi="Gadugi"/>
        </w:rPr>
        <w:t xml:space="preserve">le jeune rabbi </w:t>
      </w:r>
      <w:r w:rsidR="00267F1E" w:rsidRPr="006B43E3">
        <w:rPr>
          <w:rFonts w:ascii="Gadugi" w:hAnsi="Gadugi"/>
          <w:b/>
          <w:bCs/>
        </w:rPr>
        <w:t>JÉSUS</w:t>
      </w:r>
      <w:r w:rsidR="00267F1E" w:rsidRPr="006B43E3">
        <w:rPr>
          <w:rFonts w:ascii="Gadugi" w:hAnsi="Gadugi"/>
        </w:rPr>
        <w:t> : « </w:t>
      </w:r>
      <w:r w:rsidR="00267F1E" w:rsidRPr="006B43E3">
        <w:rPr>
          <w:rFonts w:ascii="Gadugi" w:hAnsi="Gadugi"/>
          <w:color w:val="FF0000"/>
        </w:rPr>
        <w:t>Comment un homme peut-il naître quand il est vieux ? Peut-il entrer une deuxième fois dans le sein de sa mère et renaître ?</w:t>
      </w:r>
      <w:r w:rsidR="00267F1E" w:rsidRPr="006B43E3">
        <w:rPr>
          <w:rFonts w:ascii="Gadugi" w:hAnsi="Gadugi"/>
        </w:rPr>
        <w:t xml:space="preserve"> » (</w:t>
      </w:r>
      <w:hyperlink r:id="rId11" w:history="1">
        <w:r w:rsidR="00267F1E" w:rsidRPr="006B43E3">
          <w:rPr>
            <w:rStyle w:val="Lienhypertexte"/>
            <w:rFonts w:ascii="Gadugi" w:hAnsi="Gadugi"/>
            <w:i/>
            <w:iCs/>
          </w:rPr>
          <w:t>Jn</w:t>
        </w:r>
        <w:r w:rsidR="00267F1E" w:rsidRPr="006B43E3">
          <w:rPr>
            <w:rStyle w:val="Lienhypertexte"/>
            <w:rFonts w:ascii="Gadugi" w:hAnsi="Gadugi"/>
          </w:rPr>
          <w:t xml:space="preserve"> </w:t>
        </w:r>
        <w:r w:rsidR="00267F1E" w:rsidRPr="006B43E3">
          <w:rPr>
            <w:rStyle w:val="Lienhypertexte"/>
            <w:rFonts w:ascii="Gadugi" w:hAnsi="Gadugi"/>
            <w:b/>
            <w:bCs/>
          </w:rPr>
          <w:t>3</w:t>
        </w:r>
      </w:hyperlink>
      <w:r w:rsidR="00267F1E" w:rsidRPr="006B43E3">
        <w:rPr>
          <w:rFonts w:ascii="Gadugi" w:hAnsi="Gadugi"/>
        </w:rPr>
        <w:t>, 4). Le Christ lui répond </w:t>
      </w:r>
      <w:r w:rsidR="00A76630" w:rsidRPr="006B43E3">
        <w:rPr>
          <w:rFonts w:ascii="Gadugi" w:hAnsi="Gadugi"/>
        </w:rPr>
        <w:t>à peu près ceci :</w:t>
      </w:r>
      <w:r w:rsidR="00267F1E" w:rsidRPr="006B43E3">
        <w:rPr>
          <w:rFonts w:ascii="Gadugi" w:hAnsi="Gadugi"/>
        </w:rPr>
        <w:t xml:space="preserve"> tu n’as pas choisi de naître, </w:t>
      </w:r>
      <w:r w:rsidRPr="006B43E3">
        <w:rPr>
          <w:rFonts w:ascii="Gadugi" w:hAnsi="Gadugi"/>
        </w:rPr>
        <w:t xml:space="preserve">mais par moi </w:t>
      </w:r>
      <w:r w:rsidR="00267F1E" w:rsidRPr="006B43E3">
        <w:rPr>
          <w:rFonts w:ascii="Gadugi" w:hAnsi="Gadugi"/>
        </w:rPr>
        <w:t>tu peux choisir de renaître d’en haut. Laisse Dieu naître en toi.</w:t>
      </w:r>
      <w:r w:rsidR="00AF061F" w:rsidRPr="006B43E3">
        <w:rPr>
          <w:rFonts w:ascii="Gadugi" w:hAnsi="Gadugi"/>
        </w:rPr>
        <w:t xml:space="preserve"> </w:t>
      </w:r>
      <w:r w:rsidR="00145980" w:rsidRPr="006B43E3">
        <w:rPr>
          <w:rFonts w:ascii="Gadugi" w:hAnsi="Gadugi"/>
        </w:rPr>
        <w:t>Crois</w:t>
      </w:r>
      <w:r w:rsidR="00AF061F" w:rsidRPr="006B43E3">
        <w:rPr>
          <w:rFonts w:ascii="Gadugi" w:hAnsi="Gadugi"/>
        </w:rPr>
        <w:t xml:space="preserve"> ce que je te dis aujourd’hui : « </w:t>
      </w:r>
      <w:r w:rsidR="00A76630" w:rsidRPr="006B43E3">
        <w:rPr>
          <w:rFonts w:ascii="Gadugi" w:hAnsi="Gadugi"/>
          <w:i/>
          <w:iCs/>
          <w:color w:val="FF0000"/>
        </w:rPr>
        <w:t>Dieu a tellement aimé le monde qu’il a donné son Fils unique, afin que quiconque croit en lui ne se perde pas, mais obtienne la vie éternelle</w:t>
      </w:r>
      <w:r w:rsidR="00A76630" w:rsidRPr="006B43E3">
        <w:rPr>
          <w:rFonts w:ascii="Gadugi" w:hAnsi="Gadugi"/>
        </w:rPr>
        <w:t>. » (</w:t>
      </w:r>
      <w:r w:rsidR="00A76630" w:rsidRPr="006B43E3">
        <w:rPr>
          <w:rFonts w:ascii="Gadugi" w:hAnsi="Gadugi"/>
          <w:i/>
          <w:iCs/>
        </w:rPr>
        <w:t>Jn</w:t>
      </w:r>
      <w:r w:rsidR="00A76630" w:rsidRPr="006B43E3">
        <w:rPr>
          <w:rFonts w:ascii="Gadugi" w:hAnsi="Gadugi"/>
        </w:rPr>
        <w:t xml:space="preserve"> </w:t>
      </w:r>
      <w:r w:rsidR="00A76630" w:rsidRPr="006B43E3">
        <w:rPr>
          <w:rFonts w:ascii="Gadugi" w:hAnsi="Gadugi"/>
          <w:b/>
          <w:bCs/>
        </w:rPr>
        <w:t>3</w:t>
      </w:r>
      <w:r w:rsidR="00A76630" w:rsidRPr="006B43E3">
        <w:rPr>
          <w:rFonts w:ascii="Gadugi" w:hAnsi="Gadugi"/>
        </w:rPr>
        <w:t>, 16)</w:t>
      </w:r>
    </w:p>
    <w:p w14:paraId="2F045DD2" w14:textId="47B34C89" w:rsidR="0090402C" w:rsidRPr="006B43E3" w:rsidRDefault="0090402C" w:rsidP="00DE50D6">
      <w:pPr>
        <w:jc w:val="both"/>
        <w:rPr>
          <w:rFonts w:ascii="Gadugi" w:hAnsi="Gadugi"/>
        </w:rPr>
      </w:pPr>
    </w:p>
    <w:p w14:paraId="7ABAB808" w14:textId="3E5E3060" w:rsidR="001D6DC5" w:rsidRDefault="0023570E" w:rsidP="00DE50D6">
      <w:pPr>
        <w:jc w:val="both"/>
        <w:rPr>
          <w:rFonts w:ascii="Gadugi" w:hAnsi="Gadugi"/>
        </w:rPr>
      </w:pPr>
      <w:r w:rsidRPr="00D322C7">
        <w:rPr>
          <w:rFonts w:ascii="Gadugi" w:hAnsi="Gadugi"/>
          <w:b/>
          <w:bCs/>
          <w:color w:val="7030A0"/>
        </w:rPr>
        <w:sym w:font="Wingdings 2" w:char="F0AA"/>
      </w:r>
      <w:r w:rsidRPr="006B43E3">
        <w:rPr>
          <w:rFonts w:ascii="Gadugi" w:hAnsi="Gadugi"/>
        </w:rPr>
        <w:t xml:space="preserve"> </w:t>
      </w:r>
      <w:r w:rsidR="006D3F9A" w:rsidRPr="007A5430">
        <w:rPr>
          <w:rFonts w:ascii="Gadugi" w:hAnsi="Gadugi"/>
          <w:b/>
          <w:bCs/>
        </w:rPr>
        <w:t>Silence et lumière</w:t>
      </w:r>
      <w:r w:rsidR="006D3F9A">
        <w:rPr>
          <w:rFonts w:ascii="Gadugi" w:hAnsi="Gadugi"/>
        </w:rPr>
        <w:t> : l</w:t>
      </w:r>
      <w:r w:rsidR="006F680D" w:rsidRPr="006B43E3">
        <w:rPr>
          <w:rFonts w:ascii="Gadugi" w:hAnsi="Gadugi"/>
        </w:rPr>
        <w:t xml:space="preserve">e </w:t>
      </w:r>
      <w:r w:rsidR="000D4550">
        <w:rPr>
          <w:rFonts w:ascii="Gadugi" w:hAnsi="Gadugi"/>
        </w:rPr>
        <w:t>cri</w:t>
      </w:r>
      <w:r w:rsidR="006F680D" w:rsidRPr="006B43E3">
        <w:rPr>
          <w:rFonts w:ascii="Gadugi" w:hAnsi="Gadugi"/>
        </w:rPr>
        <w:t xml:space="preserve"> de l’âne</w:t>
      </w:r>
      <w:r w:rsidR="004A2E2A" w:rsidRPr="006B43E3">
        <w:rPr>
          <w:rFonts w:ascii="Gadugi" w:hAnsi="Gadugi"/>
        </w:rPr>
        <w:t xml:space="preserve"> et </w:t>
      </w:r>
      <w:r w:rsidR="000D4550">
        <w:rPr>
          <w:rFonts w:ascii="Gadugi" w:hAnsi="Gadugi"/>
        </w:rPr>
        <w:t xml:space="preserve">le chant </w:t>
      </w:r>
      <w:r w:rsidR="004A2E2A" w:rsidRPr="006B43E3">
        <w:rPr>
          <w:rFonts w:ascii="Gadugi" w:hAnsi="Gadugi"/>
        </w:rPr>
        <w:t xml:space="preserve">des anges </w:t>
      </w:r>
      <w:r w:rsidR="000D4550">
        <w:rPr>
          <w:rFonts w:ascii="Gadugi" w:hAnsi="Gadugi"/>
        </w:rPr>
        <w:t>sont</w:t>
      </w:r>
      <w:r w:rsidR="004A2E2A" w:rsidRPr="006B43E3">
        <w:rPr>
          <w:rFonts w:ascii="Gadugi" w:hAnsi="Gadugi"/>
        </w:rPr>
        <w:t xml:space="preserve"> </w:t>
      </w:r>
      <w:r w:rsidR="00BF216B">
        <w:rPr>
          <w:rFonts w:ascii="Gadugi" w:hAnsi="Gadugi"/>
        </w:rPr>
        <w:t>transfigurés en</w:t>
      </w:r>
      <w:r w:rsidR="00531A2F" w:rsidRPr="006B43E3">
        <w:rPr>
          <w:rFonts w:ascii="Gadugi" w:hAnsi="Gadugi"/>
        </w:rPr>
        <w:t xml:space="preserve"> </w:t>
      </w:r>
      <w:r w:rsidR="004A2E2A" w:rsidRPr="006B43E3">
        <w:rPr>
          <w:rFonts w:ascii="Gadugi" w:hAnsi="Gadugi"/>
        </w:rPr>
        <w:t xml:space="preserve">silence </w:t>
      </w:r>
      <w:r w:rsidR="000D4550">
        <w:rPr>
          <w:rFonts w:ascii="Gadugi" w:hAnsi="Gadugi"/>
        </w:rPr>
        <w:t>et lumière</w:t>
      </w:r>
      <w:r w:rsidR="00D960D6" w:rsidRPr="006B43E3">
        <w:rPr>
          <w:rFonts w:ascii="Gadugi" w:hAnsi="Gadugi"/>
        </w:rPr>
        <w:t xml:space="preserve">. </w:t>
      </w:r>
      <w:r w:rsidR="0024330D" w:rsidRPr="006B43E3">
        <w:rPr>
          <w:rFonts w:ascii="Gadugi" w:hAnsi="Gadugi"/>
        </w:rPr>
        <w:t>Le peintre évoque et éveille, par l’image, les harmonies polyphoniques de la foi.</w:t>
      </w:r>
      <w:r w:rsidR="0024330D">
        <w:rPr>
          <w:rFonts w:ascii="Gadugi" w:hAnsi="Gadugi"/>
        </w:rPr>
        <w:t xml:space="preserve"> </w:t>
      </w:r>
      <w:r w:rsidR="00FA0D97" w:rsidRPr="006B43E3">
        <w:rPr>
          <w:rFonts w:ascii="Gadugi" w:hAnsi="Gadugi"/>
        </w:rPr>
        <w:t xml:space="preserve">L’œil </w:t>
      </w:r>
      <w:r w:rsidR="00794035">
        <w:rPr>
          <w:rFonts w:ascii="Gadugi" w:hAnsi="Gadugi"/>
        </w:rPr>
        <w:t xml:space="preserve">doit </w:t>
      </w:r>
      <w:r w:rsidR="00FA0D97" w:rsidRPr="006B43E3">
        <w:rPr>
          <w:rFonts w:ascii="Gadugi" w:hAnsi="Gadugi"/>
        </w:rPr>
        <w:t>écoute</w:t>
      </w:r>
      <w:r w:rsidR="00794035">
        <w:rPr>
          <w:rFonts w:ascii="Gadugi" w:hAnsi="Gadugi"/>
        </w:rPr>
        <w:t>r.</w:t>
      </w:r>
      <w:r w:rsidR="00FA0D97" w:rsidRPr="006B43E3">
        <w:rPr>
          <w:rFonts w:ascii="Gadugi" w:hAnsi="Gadugi"/>
        </w:rPr>
        <w:t xml:space="preserve"> </w:t>
      </w:r>
      <w:r w:rsidR="00794035">
        <w:rPr>
          <w:rFonts w:ascii="Gadugi" w:hAnsi="Gadugi"/>
        </w:rPr>
        <w:t>La dévotion à l’image</w:t>
      </w:r>
      <w:r w:rsidR="00334520" w:rsidRPr="006B43E3">
        <w:rPr>
          <w:rFonts w:ascii="Gadugi" w:hAnsi="Gadugi"/>
        </w:rPr>
        <w:t xml:space="preserve"> en appelle à l’oreille </w:t>
      </w:r>
      <w:r w:rsidR="00794035">
        <w:rPr>
          <w:rFonts w:ascii="Gadugi" w:hAnsi="Gadugi"/>
        </w:rPr>
        <w:t>du</w:t>
      </w:r>
      <w:r w:rsidR="00334520" w:rsidRPr="006B43E3">
        <w:rPr>
          <w:rFonts w:ascii="Gadugi" w:hAnsi="Gadugi"/>
        </w:rPr>
        <w:t xml:space="preserve"> cœur. </w:t>
      </w:r>
      <w:r w:rsidR="00EF06D7">
        <w:rPr>
          <w:rFonts w:ascii="Gadugi" w:hAnsi="Gadugi"/>
        </w:rPr>
        <w:t>Par le tableau, l</w:t>
      </w:r>
      <w:r w:rsidR="00B96E46">
        <w:rPr>
          <w:rFonts w:ascii="Gadugi" w:hAnsi="Gadugi"/>
        </w:rPr>
        <w:t>’éclat</w:t>
      </w:r>
      <w:r w:rsidR="00D960D6" w:rsidRPr="006B43E3">
        <w:rPr>
          <w:rFonts w:ascii="Gadugi" w:hAnsi="Gadugi"/>
        </w:rPr>
        <w:t xml:space="preserve"> </w:t>
      </w:r>
      <w:r w:rsidR="00EF06D7">
        <w:rPr>
          <w:rFonts w:ascii="Gadugi" w:hAnsi="Gadugi"/>
        </w:rPr>
        <w:t xml:space="preserve">de louange cosmique </w:t>
      </w:r>
      <w:r w:rsidR="00D960D6" w:rsidRPr="006B43E3">
        <w:rPr>
          <w:rFonts w:ascii="Gadugi" w:hAnsi="Gadugi"/>
        </w:rPr>
        <w:t xml:space="preserve">de </w:t>
      </w:r>
      <w:r w:rsidR="00B036E6" w:rsidRPr="006B43E3">
        <w:rPr>
          <w:rFonts w:ascii="Gadugi" w:hAnsi="Gadugi"/>
        </w:rPr>
        <w:t>Noël</w:t>
      </w:r>
      <w:r w:rsidR="00D960D6" w:rsidRPr="006B43E3">
        <w:rPr>
          <w:rFonts w:ascii="Gadugi" w:hAnsi="Gadugi"/>
        </w:rPr>
        <w:t xml:space="preserve"> </w:t>
      </w:r>
      <w:r w:rsidR="003B3B4D" w:rsidRPr="006B43E3">
        <w:rPr>
          <w:rFonts w:ascii="Gadugi" w:hAnsi="Gadugi"/>
        </w:rPr>
        <w:t xml:space="preserve">illumine </w:t>
      </w:r>
      <w:r w:rsidR="00794035">
        <w:rPr>
          <w:rFonts w:ascii="Gadugi" w:hAnsi="Gadugi"/>
        </w:rPr>
        <w:t>l’</w:t>
      </w:r>
      <w:r w:rsidR="00F16453" w:rsidRPr="006B43E3">
        <w:rPr>
          <w:rFonts w:ascii="Gadugi" w:hAnsi="Gadugi"/>
        </w:rPr>
        <w:t>âme</w:t>
      </w:r>
      <w:r w:rsidR="008B5258" w:rsidRPr="006B43E3">
        <w:rPr>
          <w:rFonts w:ascii="Gadugi" w:hAnsi="Gadugi"/>
        </w:rPr>
        <w:t xml:space="preserve"> au lieu intime de la quiétude et de la joie</w:t>
      </w:r>
      <w:r w:rsidR="003B3B4D" w:rsidRPr="006B43E3">
        <w:rPr>
          <w:rFonts w:ascii="Gadugi" w:hAnsi="Gadugi"/>
        </w:rPr>
        <w:t>.</w:t>
      </w:r>
    </w:p>
    <w:p w14:paraId="1442749A" w14:textId="5E17180E" w:rsidR="0090402C" w:rsidRPr="006B43E3" w:rsidRDefault="0090402C" w:rsidP="00DE50D6">
      <w:pPr>
        <w:jc w:val="both"/>
        <w:rPr>
          <w:rFonts w:ascii="Gadugi" w:hAnsi="Gadugi"/>
        </w:rPr>
      </w:pPr>
    </w:p>
    <w:p w14:paraId="65C25B17" w14:textId="09748F78" w:rsidR="005E7A3F" w:rsidRPr="006B43E3" w:rsidRDefault="005E7A3F" w:rsidP="00DE50D6">
      <w:pPr>
        <w:jc w:val="both"/>
        <w:rPr>
          <w:rFonts w:ascii="Gadugi" w:hAnsi="Gadugi"/>
        </w:rPr>
      </w:pPr>
    </w:p>
    <w:p w14:paraId="5154D6CA" w14:textId="28626C60" w:rsidR="00CC066D" w:rsidRDefault="00CC066D" w:rsidP="006D3F9A">
      <w:pPr>
        <w:jc w:val="right"/>
        <w:rPr>
          <w:rFonts w:ascii="Gadugi" w:hAnsi="Gadugi"/>
        </w:rPr>
      </w:pPr>
      <w:r w:rsidRPr="006B43E3">
        <w:rPr>
          <w:rFonts w:ascii="Gadugi" w:hAnsi="Gadugi"/>
        </w:rPr>
        <w:t xml:space="preserve">Service </w:t>
      </w:r>
      <w:r w:rsidRPr="00512CFC">
        <w:rPr>
          <w:rFonts w:ascii="Gadugi" w:hAnsi="Gadugi"/>
          <w:b/>
          <w:bCs/>
        </w:rPr>
        <w:t>F</w:t>
      </w:r>
      <w:r w:rsidRPr="006B43E3">
        <w:rPr>
          <w:rFonts w:ascii="Gadugi" w:hAnsi="Gadugi"/>
        </w:rPr>
        <w:t xml:space="preserve">oi &amp; </w:t>
      </w:r>
      <w:r w:rsidRPr="00512CFC">
        <w:rPr>
          <w:rFonts w:ascii="Gadugi" w:hAnsi="Gadugi"/>
          <w:b/>
          <w:bCs/>
        </w:rPr>
        <w:t>C</w:t>
      </w:r>
      <w:r w:rsidRPr="006B43E3">
        <w:rPr>
          <w:rFonts w:ascii="Gadugi" w:hAnsi="Gadugi"/>
        </w:rPr>
        <w:t xml:space="preserve">ulture </w:t>
      </w:r>
      <w:r w:rsidRPr="00512CFC">
        <w:rPr>
          <w:rFonts w:ascii="Gadugi" w:hAnsi="Gadugi"/>
          <w:color w:val="7030A0"/>
        </w:rPr>
        <w:t>52</w:t>
      </w:r>
    </w:p>
    <w:p w14:paraId="634DFC3F" w14:textId="7A77B3E7" w:rsidR="00113498" w:rsidRPr="006B43E3" w:rsidRDefault="00113498" w:rsidP="00DE50D6">
      <w:pPr>
        <w:jc w:val="both"/>
        <w:rPr>
          <w:rFonts w:ascii="Gadugi" w:hAnsi="Gadugi"/>
        </w:rPr>
      </w:pPr>
    </w:p>
    <w:p w14:paraId="09AF869D" w14:textId="5D3DACFC" w:rsidR="0090402C" w:rsidRDefault="00D322C7" w:rsidP="00DE50D6">
      <w:pPr>
        <w:jc w:val="both"/>
        <w:rPr>
          <w:rFonts w:ascii="Gadugi" w:hAnsi="Gadugi"/>
        </w:rPr>
      </w:pP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CDAE6" wp14:editId="0F59ADA7">
                <wp:simplePos x="0" y="0"/>
                <wp:positionH relativeFrom="column">
                  <wp:posOffset>-342900</wp:posOffset>
                </wp:positionH>
                <wp:positionV relativeFrom="paragraph">
                  <wp:posOffset>159826</wp:posOffset>
                </wp:positionV>
                <wp:extent cx="45719" cy="2813538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1353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9489" id="Rectangle 13" o:spid="_x0000_s1026" style="position:absolute;margin-left:-27pt;margin-top:12.6pt;width:3.6pt;height:2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" fillcolor="#7030a0" stroked="f" strokeweight="1pt"/>
            </w:pict>
          </mc:Fallback>
        </mc:AlternateContent>
      </w:r>
    </w:p>
    <w:p w14:paraId="10295261" w14:textId="2F0FCD37" w:rsidR="0090402C" w:rsidRDefault="0019743E" w:rsidP="00DE50D6">
      <w:pPr>
        <w:jc w:val="both"/>
        <w:rPr>
          <w:rFonts w:ascii="Gadugi" w:hAnsi="Gadugi"/>
        </w:rPr>
      </w:pP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C40740D" wp14:editId="0EBB3EC1">
                <wp:simplePos x="0" y="0"/>
                <wp:positionH relativeFrom="column">
                  <wp:posOffset>-914400</wp:posOffset>
                </wp:positionH>
                <wp:positionV relativeFrom="paragraph">
                  <wp:posOffset>276599</wp:posOffset>
                </wp:positionV>
                <wp:extent cx="7530353" cy="2205317"/>
                <wp:effectExtent l="0" t="0" r="0" b="5080"/>
                <wp:wrapNone/>
                <wp:docPr id="12" name="Organigramme : Procéd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353" cy="2205317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3BBAC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2" o:spid="_x0000_s1026" type="#_x0000_t109" style="position:absolute;margin-left:-1in;margin-top:21.8pt;width:592.95pt;height:173.65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" fillcolor="#dbdbdb [1302]" stroked="f" strokeweight="1pt"/>
            </w:pict>
          </mc:Fallback>
        </mc:AlternateContent>
      </w:r>
    </w:p>
    <w:p w14:paraId="6293C240" w14:textId="272E77D7" w:rsidR="0090402C" w:rsidRDefault="0090402C" w:rsidP="00DE50D6">
      <w:pPr>
        <w:jc w:val="both"/>
        <w:rPr>
          <w:rFonts w:ascii="Gadugi" w:hAnsi="Gadugi"/>
        </w:rPr>
      </w:pPr>
    </w:p>
    <w:p w14:paraId="0248D6E0" w14:textId="77777777" w:rsidR="0090402C" w:rsidRDefault="0090402C" w:rsidP="00DE50D6">
      <w:pPr>
        <w:jc w:val="both"/>
        <w:rPr>
          <w:rFonts w:ascii="Gadugi" w:hAnsi="Gadugi"/>
        </w:rPr>
      </w:pPr>
    </w:p>
    <w:p w14:paraId="3FB05D86" w14:textId="3AD25698" w:rsidR="00DB68CF" w:rsidRPr="0019730E" w:rsidRDefault="00DB68CF" w:rsidP="0019730E">
      <w:pPr>
        <w:jc w:val="right"/>
        <w:rPr>
          <w:rFonts w:ascii="Gadugi" w:hAnsi="Gadugi"/>
          <w:caps/>
          <w:sz w:val="28"/>
          <w:szCs w:val="28"/>
        </w:rPr>
      </w:pPr>
      <w:r w:rsidRPr="0019730E">
        <w:rPr>
          <w:rFonts w:ascii="Gadugi" w:hAnsi="Gadugi"/>
          <w:caps/>
          <w:sz w:val="28"/>
          <w:szCs w:val="28"/>
        </w:rPr>
        <w:t>Pour aller plus loin</w:t>
      </w:r>
    </w:p>
    <w:p w14:paraId="572E39AF" w14:textId="77777777" w:rsidR="001979A7" w:rsidRPr="006B43E3" w:rsidRDefault="001979A7" w:rsidP="00DE50D6">
      <w:pPr>
        <w:jc w:val="both"/>
        <w:rPr>
          <w:rFonts w:ascii="Gadugi" w:hAnsi="Gadugi"/>
        </w:rPr>
      </w:pPr>
    </w:p>
    <w:p w14:paraId="446167F9" w14:textId="1BA419E5" w:rsidR="00A306BD" w:rsidRPr="006B43E3" w:rsidRDefault="00833777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" w:char="F026"/>
      </w:r>
      <w:r w:rsidR="0090402C">
        <w:rPr>
          <w:rFonts w:ascii="Gadugi" w:hAnsi="Gadugi"/>
        </w:rPr>
        <w:t xml:space="preserve"> </w:t>
      </w:r>
      <w:r w:rsidR="00A306BD" w:rsidRPr="006B43E3">
        <w:rPr>
          <w:rFonts w:ascii="Gadugi" w:hAnsi="Gadugi"/>
        </w:rPr>
        <w:t xml:space="preserve">Jean-Marie </w:t>
      </w:r>
      <w:hyperlink r:id="rId12" w:history="1">
        <w:r w:rsidR="00A306BD" w:rsidRPr="00691D64">
          <w:rPr>
            <w:rStyle w:val="Lienhypertexte"/>
            <w:rFonts w:ascii="Gadugi" w:hAnsi="Gadugi"/>
            <w:b/>
            <w:bCs/>
          </w:rPr>
          <w:t>GUEULLETTE</w:t>
        </w:r>
      </w:hyperlink>
      <w:r w:rsidR="00A306BD" w:rsidRPr="006B43E3">
        <w:rPr>
          <w:rFonts w:ascii="Gadugi" w:hAnsi="Gadugi"/>
        </w:rPr>
        <w:t xml:space="preserve">, </w:t>
      </w:r>
      <w:r w:rsidR="00316BAD" w:rsidRPr="006B43E3">
        <w:rPr>
          <w:rFonts w:ascii="Gadugi" w:hAnsi="Gadugi"/>
          <w:i/>
          <w:iCs/>
        </w:rPr>
        <w:t>Laisse Dieu être Dieu en toi : petit traité de la liberté intérieure</w:t>
      </w:r>
      <w:r w:rsidR="00316BAD" w:rsidRPr="006B43E3">
        <w:rPr>
          <w:rFonts w:ascii="Gadugi" w:hAnsi="Gadugi"/>
        </w:rPr>
        <w:t xml:space="preserve">, </w:t>
      </w:r>
      <w:r w:rsidR="003C35AE" w:rsidRPr="006B43E3">
        <w:rPr>
          <w:rFonts w:ascii="Gadugi" w:hAnsi="Gadugi"/>
        </w:rPr>
        <w:t>PARIS, Cerf, 2002.</w:t>
      </w:r>
    </w:p>
    <w:p w14:paraId="4DE5567F" w14:textId="58979004" w:rsidR="00A965C1" w:rsidRPr="006B43E3" w:rsidRDefault="00833777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" w:char="F026"/>
      </w:r>
      <w:r w:rsidR="0090402C">
        <w:rPr>
          <w:rFonts w:ascii="Gadugi" w:hAnsi="Gadugi"/>
        </w:rPr>
        <w:t xml:space="preserve"> </w:t>
      </w:r>
      <w:r w:rsidR="00E45448" w:rsidRPr="006B43E3">
        <w:rPr>
          <w:rFonts w:ascii="Gadugi" w:hAnsi="Gadugi"/>
        </w:rPr>
        <w:t xml:space="preserve">Roberto </w:t>
      </w:r>
      <w:hyperlink r:id="rId13" w:history="1">
        <w:r w:rsidR="00E45448" w:rsidRPr="006B43E3">
          <w:rPr>
            <w:rStyle w:val="Lienhypertexte"/>
            <w:rFonts w:ascii="Gadugi" w:hAnsi="Gadugi"/>
            <w:b/>
            <w:bCs/>
          </w:rPr>
          <w:t>LONGHI</w:t>
        </w:r>
      </w:hyperlink>
      <w:r w:rsidR="00700761" w:rsidRPr="006B43E3">
        <w:rPr>
          <w:rFonts w:ascii="Gadugi" w:hAnsi="Gadugi"/>
        </w:rPr>
        <w:t xml:space="preserve">, </w:t>
      </w:r>
      <w:r w:rsidR="00700761" w:rsidRPr="006B43E3">
        <w:rPr>
          <w:rFonts w:ascii="Gadugi" w:hAnsi="Gadugi"/>
          <w:i/>
          <w:iCs/>
        </w:rPr>
        <w:t xml:space="preserve">Piero </w:t>
      </w:r>
      <w:proofErr w:type="spellStart"/>
      <w:r w:rsidR="00700761" w:rsidRPr="006B43E3">
        <w:rPr>
          <w:rFonts w:ascii="Gadugi" w:hAnsi="Gadugi"/>
          <w:i/>
          <w:iCs/>
        </w:rPr>
        <w:t>della</w:t>
      </w:r>
      <w:proofErr w:type="spellEnd"/>
      <w:r w:rsidR="00700761" w:rsidRPr="006B43E3">
        <w:rPr>
          <w:rFonts w:ascii="Gadugi" w:hAnsi="Gadugi"/>
          <w:i/>
          <w:iCs/>
        </w:rPr>
        <w:t xml:space="preserve"> Francesca</w:t>
      </w:r>
      <w:r w:rsidR="00700761" w:rsidRPr="006B43E3">
        <w:rPr>
          <w:rFonts w:ascii="Gadugi" w:hAnsi="Gadugi"/>
        </w:rPr>
        <w:t>, 1927.</w:t>
      </w:r>
    </w:p>
    <w:p w14:paraId="123DF48C" w14:textId="40CE4CDE" w:rsidR="00415A4E" w:rsidRPr="006B43E3" w:rsidRDefault="00833777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ingdings" w:char="F026"/>
      </w:r>
      <w:r w:rsidR="0090402C">
        <w:rPr>
          <w:rFonts w:ascii="Gadugi" w:hAnsi="Gadugi"/>
        </w:rPr>
        <w:t xml:space="preserve"> </w:t>
      </w:r>
      <w:r w:rsidR="00415A4E" w:rsidRPr="006B43E3">
        <w:rPr>
          <w:rFonts w:ascii="Gadugi" w:hAnsi="Gadugi"/>
        </w:rPr>
        <w:t xml:space="preserve">Pierre </w:t>
      </w:r>
      <w:r w:rsidR="00415A4E" w:rsidRPr="006B43E3">
        <w:rPr>
          <w:rFonts w:ascii="Gadugi" w:hAnsi="Gadugi"/>
          <w:b/>
          <w:bCs/>
        </w:rPr>
        <w:t>MICHON</w:t>
      </w:r>
      <w:r w:rsidR="00541DAA" w:rsidRPr="006B43E3">
        <w:rPr>
          <w:rFonts w:ascii="Gadugi" w:hAnsi="Gadugi"/>
        </w:rPr>
        <w:t xml:space="preserve">, </w:t>
      </w:r>
      <w:r w:rsidR="005E70BB" w:rsidRPr="006B43E3">
        <w:rPr>
          <w:rFonts w:ascii="Gadugi" w:hAnsi="Gadugi"/>
        </w:rPr>
        <w:t xml:space="preserve">« Fie-toi à ce signe », dans </w:t>
      </w:r>
      <w:hyperlink r:id="rId14" w:history="1">
        <w:r w:rsidR="00541DAA" w:rsidRPr="00A01665">
          <w:rPr>
            <w:rStyle w:val="Lienhypertexte"/>
            <w:rFonts w:ascii="Gadugi" w:hAnsi="Gadugi"/>
            <w:i/>
            <w:iCs/>
          </w:rPr>
          <w:t>Maîtres et serviteurs</w:t>
        </w:r>
      </w:hyperlink>
      <w:r w:rsidR="00541DAA" w:rsidRPr="006B43E3">
        <w:rPr>
          <w:rFonts w:ascii="Gadugi" w:hAnsi="Gadugi"/>
        </w:rPr>
        <w:t>, PARIS, Verdier</w:t>
      </w:r>
      <w:r w:rsidR="000310FE" w:rsidRPr="006B43E3">
        <w:rPr>
          <w:rFonts w:ascii="Gadugi" w:hAnsi="Gadugi"/>
        </w:rPr>
        <w:t xml:space="preserve">, 1990, </w:t>
      </w:r>
      <w:r w:rsidR="005E70BB" w:rsidRPr="006B43E3">
        <w:rPr>
          <w:rFonts w:ascii="Gadugi" w:hAnsi="Gadugi"/>
        </w:rPr>
        <w:t>p. 87-131</w:t>
      </w:r>
      <w:r w:rsidR="00415A4E" w:rsidRPr="006B43E3">
        <w:rPr>
          <w:rFonts w:ascii="Gadugi" w:hAnsi="Gadugi"/>
        </w:rPr>
        <w:t>.</w:t>
      </w:r>
    </w:p>
    <w:p w14:paraId="19B67E8D" w14:textId="6D708FE6" w:rsidR="001635B4" w:rsidRPr="006B43E3" w:rsidRDefault="00A95E13" w:rsidP="00DE50D6">
      <w:pPr>
        <w:jc w:val="both"/>
        <w:rPr>
          <w:rFonts w:ascii="Gadugi" w:hAnsi="Gadugi"/>
        </w:rPr>
      </w:pPr>
      <w:r>
        <w:rPr>
          <w:rFonts w:ascii="Gadugi" w:hAnsi="Gadugi"/>
        </w:rPr>
        <w:sym w:font="Webdings" w:char="F0BA"/>
      </w:r>
      <w:r>
        <w:rPr>
          <w:rFonts w:ascii="Gadugi" w:hAnsi="Gadugi"/>
        </w:rPr>
        <w:t xml:space="preserve"> </w:t>
      </w:r>
      <w:r w:rsidR="003E1CB6" w:rsidRPr="006B43E3">
        <w:rPr>
          <w:rFonts w:ascii="Gadugi" w:hAnsi="Gadugi"/>
          <w:i/>
          <w:iCs/>
        </w:rPr>
        <w:t>Les regardeurs</w:t>
      </w:r>
      <w:r w:rsidR="003E1CB6" w:rsidRPr="006B43E3">
        <w:rPr>
          <w:rFonts w:ascii="Gadugi" w:hAnsi="Gadugi"/>
        </w:rPr>
        <w:t xml:space="preserve">, </w:t>
      </w:r>
      <w:r w:rsidR="003C1112" w:rsidRPr="006B43E3">
        <w:rPr>
          <w:rFonts w:ascii="Gadugi" w:hAnsi="Gadugi"/>
        </w:rPr>
        <w:t xml:space="preserve">France </w:t>
      </w:r>
      <w:r w:rsidR="00E75B07" w:rsidRPr="006B43E3">
        <w:rPr>
          <w:rFonts w:ascii="Gadugi" w:hAnsi="Gadugi"/>
        </w:rPr>
        <w:t>C</w:t>
      </w:r>
      <w:r w:rsidR="003C1112" w:rsidRPr="006B43E3">
        <w:rPr>
          <w:rFonts w:ascii="Gadugi" w:hAnsi="Gadugi"/>
        </w:rPr>
        <w:t>ulture</w:t>
      </w:r>
      <w:r w:rsidR="003E1CB6" w:rsidRPr="006B43E3">
        <w:rPr>
          <w:rFonts w:ascii="Gadugi" w:hAnsi="Gadugi"/>
        </w:rPr>
        <w:t>, 29/03/2014</w:t>
      </w:r>
      <w:r w:rsidR="003C1112" w:rsidRPr="006B43E3">
        <w:rPr>
          <w:rFonts w:ascii="Gadugi" w:hAnsi="Gadugi"/>
        </w:rPr>
        <w:t xml:space="preserve"> (</w:t>
      </w:r>
      <w:hyperlink r:id="rId15" w:history="1">
        <w:r w:rsidR="003C1112" w:rsidRPr="006B43E3">
          <w:rPr>
            <w:rStyle w:val="Lienhypertexte"/>
            <w:rFonts w:ascii="Gadugi" w:hAnsi="Gadugi"/>
          </w:rPr>
          <w:t>ici</w:t>
        </w:r>
      </w:hyperlink>
      <w:r w:rsidR="004B40F5" w:rsidRPr="006B43E3">
        <w:rPr>
          <w:rFonts w:ascii="Gadugi" w:hAnsi="Gadugi"/>
        </w:rPr>
        <w:t> ; 59 minutes).</w:t>
      </w:r>
    </w:p>
    <w:sectPr w:rsidR="001635B4" w:rsidRPr="006B43E3" w:rsidSect="0059569B">
      <w:footerReference w:type="default" r:id="rId16"/>
      <w:pgSz w:w="11906" w:h="16838" w:code="9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D0F2F" w14:textId="77777777" w:rsidR="00917BB0" w:rsidRDefault="00917BB0" w:rsidP="00D45B5A">
      <w:r>
        <w:separator/>
      </w:r>
    </w:p>
  </w:endnote>
  <w:endnote w:type="continuationSeparator" w:id="0">
    <w:p w14:paraId="116665E3" w14:textId="77777777" w:rsidR="00917BB0" w:rsidRDefault="00917BB0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A0807" w14:textId="2C77A6A6" w:rsidR="00815060" w:rsidRDefault="00815060">
    <w:pPr>
      <w:pStyle w:val="Pieddepage"/>
    </w:pPr>
    <w:r>
      <w:t>Avent 1 - 2020</w:t>
    </w:r>
  </w:p>
  <w:p w14:paraId="4ADC6A31" w14:textId="77777777" w:rsidR="00815060" w:rsidRDefault="008150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2F7BF" w14:textId="77777777" w:rsidR="00917BB0" w:rsidRDefault="00917BB0" w:rsidP="00D45B5A">
      <w:r>
        <w:separator/>
      </w:r>
    </w:p>
  </w:footnote>
  <w:footnote w:type="continuationSeparator" w:id="0">
    <w:p w14:paraId="0C70BEEA" w14:textId="77777777" w:rsidR="00917BB0" w:rsidRDefault="00917BB0" w:rsidP="00D45B5A">
      <w:r>
        <w:continuationSeparator/>
      </w:r>
    </w:p>
  </w:footnote>
  <w:footnote w:id="1">
    <w:p w14:paraId="1CEA94FF" w14:textId="57C525DC" w:rsidR="007432D7" w:rsidRPr="00605A60" w:rsidRDefault="007432D7" w:rsidP="00605A60">
      <w:pPr>
        <w:pStyle w:val="Notedebasdepage"/>
        <w:jc w:val="both"/>
        <w:rPr>
          <w:rFonts w:ascii="Gadugi" w:hAnsi="Gadugi"/>
          <w:sz w:val="18"/>
          <w:szCs w:val="18"/>
        </w:rPr>
      </w:pPr>
      <w:r w:rsidRPr="00605A60">
        <w:rPr>
          <w:rStyle w:val="Appelnotedebasdep"/>
          <w:rFonts w:ascii="Gadugi" w:hAnsi="Gadugi"/>
          <w:sz w:val="18"/>
          <w:szCs w:val="18"/>
        </w:rPr>
        <w:footnoteRef/>
      </w:r>
      <w:r w:rsidRPr="00605A60">
        <w:rPr>
          <w:rFonts w:ascii="Gadugi" w:hAnsi="Gadugi"/>
          <w:sz w:val="18"/>
          <w:szCs w:val="18"/>
        </w:rPr>
        <w:t xml:space="preserve"> Piero </w:t>
      </w:r>
      <w:proofErr w:type="spellStart"/>
      <w:r w:rsidRPr="00605A60">
        <w:rPr>
          <w:rFonts w:ascii="Gadugi" w:hAnsi="Gadugi"/>
          <w:sz w:val="18"/>
          <w:szCs w:val="18"/>
        </w:rPr>
        <w:t>della</w:t>
      </w:r>
      <w:proofErr w:type="spellEnd"/>
      <w:r w:rsidRPr="00605A60">
        <w:rPr>
          <w:rFonts w:ascii="Gadugi" w:hAnsi="Gadugi"/>
          <w:sz w:val="18"/>
          <w:szCs w:val="18"/>
        </w:rPr>
        <w:t xml:space="preserve"> </w:t>
      </w:r>
      <w:hyperlink r:id="rId1" w:history="1">
        <w:r w:rsidRPr="00566644">
          <w:rPr>
            <w:rStyle w:val="Lienhypertexte"/>
            <w:rFonts w:ascii="Gadugi" w:hAnsi="Gadugi"/>
            <w:b/>
            <w:bCs/>
            <w:sz w:val="18"/>
            <w:szCs w:val="18"/>
          </w:rPr>
          <w:t>FRANCESCA</w:t>
        </w:r>
      </w:hyperlink>
      <w:r w:rsidRPr="00605A60">
        <w:rPr>
          <w:rFonts w:ascii="Gadugi" w:hAnsi="Gadugi"/>
          <w:sz w:val="18"/>
          <w:szCs w:val="18"/>
        </w:rPr>
        <w:t xml:space="preserve">, huile sur </w:t>
      </w:r>
      <w:r w:rsidR="008B614F" w:rsidRPr="00605A60">
        <w:rPr>
          <w:rFonts w:ascii="Gadugi" w:hAnsi="Gadugi"/>
          <w:sz w:val="18"/>
          <w:szCs w:val="18"/>
        </w:rPr>
        <w:t>peuplier</w:t>
      </w:r>
      <w:r w:rsidRPr="00605A60">
        <w:rPr>
          <w:rFonts w:ascii="Gadugi" w:hAnsi="Gadugi"/>
          <w:sz w:val="18"/>
          <w:szCs w:val="18"/>
        </w:rPr>
        <w:t xml:space="preserve">, 124 X 122 cm, c. 1470-1475, National </w:t>
      </w:r>
      <w:proofErr w:type="spellStart"/>
      <w:r w:rsidRPr="00605A60">
        <w:rPr>
          <w:rFonts w:ascii="Gadugi" w:hAnsi="Gadugi"/>
          <w:sz w:val="18"/>
          <w:szCs w:val="18"/>
        </w:rPr>
        <w:t>Gallery</w:t>
      </w:r>
      <w:proofErr w:type="spellEnd"/>
      <w:r w:rsidRPr="00605A60">
        <w:rPr>
          <w:rFonts w:ascii="Gadugi" w:hAnsi="Gadugi"/>
          <w:sz w:val="18"/>
          <w:szCs w:val="18"/>
        </w:rPr>
        <w:t>, LONDRES (</w:t>
      </w:r>
      <w:hyperlink r:id="rId2" w:history="1">
        <w:r w:rsidRPr="00605A60">
          <w:rPr>
            <w:rStyle w:val="Lienhypertexte"/>
            <w:rFonts w:ascii="Gadugi" w:hAnsi="Gadugi"/>
            <w:sz w:val="18"/>
            <w:szCs w:val="18"/>
          </w:rPr>
          <w:t>ici</w:t>
        </w:r>
      </w:hyperlink>
      <w:r w:rsidRPr="00605A60">
        <w:rPr>
          <w:rFonts w:ascii="Gadugi" w:hAnsi="Gadugi"/>
          <w:sz w:val="18"/>
          <w:szCs w:val="18"/>
        </w:rPr>
        <w:t>).</w:t>
      </w:r>
    </w:p>
  </w:footnote>
  <w:footnote w:id="2">
    <w:p w14:paraId="7206C30E" w14:textId="05296572" w:rsidR="0056014A" w:rsidRPr="00605A60" w:rsidRDefault="0056014A" w:rsidP="00605A60">
      <w:pPr>
        <w:pStyle w:val="Notedebasdepage"/>
        <w:jc w:val="both"/>
        <w:rPr>
          <w:rFonts w:ascii="Gadugi" w:hAnsi="Gadugi"/>
          <w:sz w:val="18"/>
          <w:szCs w:val="18"/>
        </w:rPr>
      </w:pPr>
      <w:r w:rsidRPr="00605A60">
        <w:rPr>
          <w:rStyle w:val="Appelnotedebasdep"/>
          <w:rFonts w:ascii="Gadugi" w:hAnsi="Gadugi"/>
          <w:sz w:val="18"/>
          <w:szCs w:val="18"/>
        </w:rPr>
        <w:footnoteRef/>
      </w:r>
      <w:r w:rsidRPr="00605A60">
        <w:rPr>
          <w:rFonts w:ascii="Gadugi" w:hAnsi="Gadugi"/>
          <w:sz w:val="18"/>
          <w:szCs w:val="18"/>
        </w:rPr>
        <w:t xml:space="preserve"> </w:t>
      </w:r>
      <w:r w:rsidR="00A944F7" w:rsidRPr="00605A60">
        <w:rPr>
          <w:rFonts w:ascii="Gadugi" w:hAnsi="Gadugi"/>
          <w:sz w:val="18"/>
          <w:szCs w:val="18"/>
        </w:rPr>
        <w:t xml:space="preserve">Etymologiquement, la </w:t>
      </w:r>
      <w:r w:rsidR="00892FFC" w:rsidRPr="00605A60">
        <w:rPr>
          <w:rFonts w:ascii="Gadugi" w:hAnsi="Gadugi"/>
          <w:sz w:val="18"/>
          <w:szCs w:val="18"/>
        </w:rPr>
        <w:t>« </w:t>
      </w:r>
      <w:r w:rsidR="00A944F7" w:rsidRPr="00605A60">
        <w:rPr>
          <w:rFonts w:ascii="Gadugi" w:hAnsi="Gadugi"/>
          <w:sz w:val="18"/>
          <w:szCs w:val="18"/>
        </w:rPr>
        <w:t>crèche</w:t>
      </w:r>
      <w:r w:rsidR="00892FFC" w:rsidRPr="00605A60">
        <w:rPr>
          <w:rFonts w:ascii="Gadugi" w:hAnsi="Gadugi"/>
          <w:sz w:val="18"/>
          <w:szCs w:val="18"/>
        </w:rPr>
        <w:t> »</w:t>
      </w:r>
      <w:r w:rsidR="00A944F7" w:rsidRPr="00605A60">
        <w:rPr>
          <w:rFonts w:ascii="Gadugi" w:hAnsi="Gadugi"/>
          <w:sz w:val="18"/>
          <w:szCs w:val="18"/>
        </w:rPr>
        <w:t xml:space="preserve"> désigne la </w:t>
      </w:r>
      <w:r w:rsidR="0084144F" w:rsidRPr="00605A60">
        <w:rPr>
          <w:rFonts w:ascii="Gadugi" w:hAnsi="Gadugi"/>
          <w:sz w:val="18"/>
          <w:szCs w:val="18"/>
        </w:rPr>
        <w:t>« </w:t>
      </w:r>
      <w:r w:rsidR="00A944F7" w:rsidRPr="00605A60">
        <w:rPr>
          <w:rFonts w:ascii="Gadugi" w:hAnsi="Gadugi"/>
          <w:i/>
          <w:iCs/>
          <w:sz w:val="18"/>
          <w:szCs w:val="18"/>
        </w:rPr>
        <w:t>mangeoire</w:t>
      </w:r>
      <w:r w:rsidR="0084144F" w:rsidRPr="00605A60">
        <w:rPr>
          <w:rFonts w:ascii="Gadugi" w:hAnsi="Gadugi"/>
          <w:sz w:val="18"/>
          <w:szCs w:val="18"/>
        </w:rPr>
        <w:t> »</w:t>
      </w:r>
      <w:r w:rsidR="00A944F7" w:rsidRPr="00605A60">
        <w:rPr>
          <w:rFonts w:ascii="Gadugi" w:hAnsi="Gadugi"/>
          <w:sz w:val="18"/>
          <w:szCs w:val="18"/>
        </w:rPr>
        <w:t xml:space="preserve"> où l’enfant fut déposé</w:t>
      </w:r>
      <w:r w:rsidR="0084144F" w:rsidRPr="00605A60">
        <w:rPr>
          <w:rFonts w:ascii="Gadugi" w:hAnsi="Gadugi"/>
          <w:sz w:val="18"/>
          <w:szCs w:val="18"/>
        </w:rPr>
        <w:t xml:space="preserve"> (cf. </w:t>
      </w:r>
      <w:hyperlink r:id="rId3" w:history="1">
        <w:r w:rsidR="0084144F" w:rsidRPr="00605A60">
          <w:rPr>
            <w:rStyle w:val="Lienhypertexte"/>
            <w:rFonts w:ascii="Gadugi" w:hAnsi="Gadugi"/>
            <w:i/>
            <w:iCs/>
            <w:sz w:val="18"/>
            <w:szCs w:val="18"/>
          </w:rPr>
          <w:t>Lc</w:t>
        </w:r>
        <w:r w:rsidR="0084144F" w:rsidRPr="00605A60">
          <w:rPr>
            <w:rStyle w:val="Lienhypertexte"/>
            <w:rFonts w:ascii="Gadugi" w:hAnsi="Gadugi"/>
            <w:sz w:val="18"/>
            <w:szCs w:val="18"/>
          </w:rPr>
          <w:t xml:space="preserve"> </w:t>
        </w:r>
        <w:r w:rsidR="0084144F" w:rsidRPr="00605A60">
          <w:rPr>
            <w:rStyle w:val="Lienhypertexte"/>
            <w:rFonts w:ascii="Gadugi" w:hAnsi="Gadugi"/>
            <w:b/>
            <w:bCs/>
            <w:sz w:val="18"/>
            <w:szCs w:val="18"/>
          </w:rPr>
          <w:t>2</w:t>
        </w:r>
      </w:hyperlink>
      <w:r w:rsidR="0084144F" w:rsidRPr="00605A60">
        <w:rPr>
          <w:rFonts w:ascii="Gadugi" w:hAnsi="Gadugi"/>
          <w:sz w:val="18"/>
          <w:szCs w:val="18"/>
        </w:rPr>
        <w:t>, 7).</w:t>
      </w:r>
    </w:p>
  </w:footnote>
  <w:footnote w:id="3">
    <w:p w14:paraId="3C513005" w14:textId="195DCCC2" w:rsidR="00877888" w:rsidRPr="00605A60" w:rsidRDefault="00877888" w:rsidP="00605A60">
      <w:pPr>
        <w:pStyle w:val="Notedebasdepage"/>
        <w:jc w:val="both"/>
        <w:rPr>
          <w:rFonts w:ascii="Gadugi" w:hAnsi="Gadugi"/>
          <w:sz w:val="18"/>
          <w:szCs w:val="18"/>
        </w:rPr>
      </w:pPr>
      <w:r w:rsidRPr="00605A60">
        <w:rPr>
          <w:rStyle w:val="Appelnotedebasdep"/>
          <w:rFonts w:ascii="Gadugi" w:hAnsi="Gadugi"/>
          <w:sz w:val="18"/>
          <w:szCs w:val="18"/>
        </w:rPr>
        <w:footnoteRef/>
      </w:r>
      <w:r w:rsidRPr="00605A60">
        <w:rPr>
          <w:rFonts w:ascii="Gadugi" w:hAnsi="Gadugi"/>
          <w:sz w:val="18"/>
          <w:szCs w:val="18"/>
        </w:rPr>
        <w:t xml:space="preserve"> Cette scène d’adoration de l’Enfant par sa mère est inspirée par une vision de sainte </w:t>
      </w:r>
      <w:hyperlink r:id="rId4" w:history="1">
        <w:r w:rsidRPr="00605A60">
          <w:rPr>
            <w:rStyle w:val="Lienhypertexte"/>
            <w:rFonts w:ascii="Gadugi" w:hAnsi="Gadugi"/>
            <w:b/>
            <w:bCs/>
            <w:sz w:val="18"/>
            <w:szCs w:val="18"/>
          </w:rPr>
          <w:t>BRIGITTE</w:t>
        </w:r>
      </w:hyperlink>
      <w:r w:rsidRPr="00605A60">
        <w:rPr>
          <w:rFonts w:ascii="Gadugi" w:hAnsi="Gadugi"/>
          <w:sz w:val="18"/>
          <w:szCs w:val="18"/>
        </w:rPr>
        <w:t xml:space="preserve"> de SUÈDE (1303-1373). Elle correspond à l’évolution de la dévotion à la Nativité à partir de 1450, désormais centrée sur l’Adoration de l’Enfant par sa Mère (voir </w:t>
      </w:r>
      <w:hyperlink r:id="rId5" w:history="1">
        <w:r w:rsidRPr="00605A60">
          <w:rPr>
            <w:rStyle w:val="Lienhypertexte"/>
            <w:rFonts w:ascii="Gadugi" w:hAnsi="Gadugi"/>
            <w:sz w:val="18"/>
            <w:szCs w:val="18"/>
          </w:rPr>
          <w:t>ici</w:t>
        </w:r>
      </w:hyperlink>
      <w:r w:rsidRPr="00605A60">
        <w:rPr>
          <w:rFonts w:ascii="Gadugi" w:hAnsi="Gadugi"/>
          <w:sz w:val="18"/>
          <w:szCs w:val="18"/>
        </w:rPr>
        <w:t>).</w:t>
      </w:r>
    </w:p>
  </w:footnote>
  <w:footnote w:id="4">
    <w:p w14:paraId="6644D536" w14:textId="4CA04210" w:rsidR="006812ED" w:rsidRPr="00605A60" w:rsidRDefault="006812ED" w:rsidP="00605A60">
      <w:pPr>
        <w:pStyle w:val="Notedebasdepage"/>
        <w:jc w:val="both"/>
        <w:rPr>
          <w:rFonts w:ascii="Gadugi" w:hAnsi="Gadugi"/>
          <w:sz w:val="18"/>
          <w:szCs w:val="18"/>
        </w:rPr>
      </w:pPr>
      <w:r w:rsidRPr="00605A60">
        <w:rPr>
          <w:rStyle w:val="Appelnotedebasdep"/>
          <w:rFonts w:ascii="Gadugi" w:hAnsi="Gadugi"/>
          <w:sz w:val="18"/>
          <w:szCs w:val="18"/>
        </w:rPr>
        <w:footnoteRef/>
      </w:r>
      <w:r w:rsidRPr="00605A60">
        <w:rPr>
          <w:rFonts w:ascii="Gadugi" w:hAnsi="Gadugi"/>
          <w:sz w:val="18"/>
          <w:szCs w:val="18"/>
        </w:rPr>
        <w:t xml:space="preserve"> Le blanc est symbole de virginité, le rouge d’humanité (le sang), le bleu du ciel.</w:t>
      </w:r>
    </w:p>
  </w:footnote>
  <w:footnote w:id="5">
    <w:p w14:paraId="2EF7A93D" w14:textId="0FC370C9" w:rsidR="00AA761F" w:rsidRPr="00605A60" w:rsidRDefault="00AA761F" w:rsidP="00605A60">
      <w:pPr>
        <w:pStyle w:val="Notedebasdepage"/>
        <w:jc w:val="both"/>
        <w:rPr>
          <w:rFonts w:ascii="Gadugi" w:hAnsi="Gadugi"/>
          <w:sz w:val="18"/>
          <w:szCs w:val="18"/>
        </w:rPr>
      </w:pPr>
      <w:r w:rsidRPr="00605A60">
        <w:rPr>
          <w:rStyle w:val="Appelnotedebasdep"/>
          <w:rFonts w:ascii="Gadugi" w:hAnsi="Gadugi"/>
          <w:sz w:val="18"/>
          <w:szCs w:val="18"/>
        </w:rPr>
        <w:footnoteRef/>
      </w:r>
      <w:r w:rsidRPr="00605A60">
        <w:rPr>
          <w:rFonts w:ascii="Gadugi" w:hAnsi="Gadugi"/>
          <w:sz w:val="18"/>
          <w:szCs w:val="18"/>
        </w:rPr>
        <w:t xml:space="preserve"> Sa posture rappelle une statue célèbre, le </w:t>
      </w:r>
      <w:hyperlink r:id="rId6" w:history="1">
        <w:proofErr w:type="spellStart"/>
        <w:r w:rsidRPr="00605A60">
          <w:rPr>
            <w:rStyle w:val="Lienhypertexte"/>
            <w:rFonts w:ascii="Gadugi" w:hAnsi="Gadugi"/>
            <w:i/>
            <w:iCs/>
            <w:sz w:val="18"/>
            <w:szCs w:val="18"/>
          </w:rPr>
          <w:t>Spinario</w:t>
        </w:r>
        <w:proofErr w:type="spellEnd"/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B4"/>
    <w:rsid w:val="00007C11"/>
    <w:rsid w:val="00026075"/>
    <w:rsid w:val="000310FE"/>
    <w:rsid w:val="000408CA"/>
    <w:rsid w:val="00055589"/>
    <w:rsid w:val="00067906"/>
    <w:rsid w:val="0007140E"/>
    <w:rsid w:val="00074C6A"/>
    <w:rsid w:val="00096BCE"/>
    <w:rsid w:val="00097858"/>
    <w:rsid w:val="000A7D71"/>
    <w:rsid w:val="000B609F"/>
    <w:rsid w:val="000C2F4A"/>
    <w:rsid w:val="000C6164"/>
    <w:rsid w:val="000C692E"/>
    <w:rsid w:val="000D4550"/>
    <w:rsid w:val="000E55B3"/>
    <w:rsid w:val="000E7DF4"/>
    <w:rsid w:val="000F6D80"/>
    <w:rsid w:val="00100043"/>
    <w:rsid w:val="001112CE"/>
    <w:rsid w:val="00113498"/>
    <w:rsid w:val="00115096"/>
    <w:rsid w:val="00135349"/>
    <w:rsid w:val="00141EF6"/>
    <w:rsid w:val="00145980"/>
    <w:rsid w:val="00151382"/>
    <w:rsid w:val="001531B1"/>
    <w:rsid w:val="001635B4"/>
    <w:rsid w:val="00163F9F"/>
    <w:rsid w:val="00181CA3"/>
    <w:rsid w:val="001839F7"/>
    <w:rsid w:val="0018405A"/>
    <w:rsid w:val="001955C2"/>
    <w:rsid w:val="0019730E"/>
    <w:rsid w:val="0019743E"/>
    <w:rsid w:val="001979A7"/>
    <w:rsid w:val="001C2E0B"/>
    <w:rsid w:val="001C3703"/>
    <w:rsid w:val="001D1928"/>
    <w:rsid w:val="001D6DC5"/>
    <w:rsid w:val="001F44CF"/>
    <w:rsid w:val="00202BEB"/>
    <w:rsid w:val="0023570E"/>
    <w:rsid w:val="0024330D"/>
    <w:rsid w:val="00250761"/>
    <w:rsid w:val="00253289"/>
    <w:rsid w:val="002564F7"/>
    <w:rsid w:val="00261FBA"/>
    <w:rsid w:val="00263D1E"/>
    <w:rsid w:val="00267F1E"/>
    <w:rsid w:val="00283B6B"/>
    <w:rsid w:val="002935BF"/>
    <w:rsid w:val="002C2E91"/>
    <w:rsid w:val="002D1E29"/>
    <w:rsid w:val="002D3ACE"/>
    <w:rsid w:val="00300BD2"/>
    <w:rsid w:val="00316BAD"/>
    <w:rsid w:val="00324A0B"/>
    <w:rsid w:val="00334520"/>
    <w:rsid w:val="00344547"/>
    <w:rsid w:val="00352166"/>
    <w:rsid w:val="00354542"/>
    <w:rsid w:val="00355E3B"/>
    <w:rsid w:val="0036616B"/>
    <w:rsid w:val="003734A4"/>
    <w:rsid w:val="0039029F"/>
    <w:rsid w:val="003A4D60"/>
    <w:rsid w:val="003B3B4D"/>
    <w:rsid w:val="003C1112"/>
    <w:rsid w:val="003C35AE"/>
    <w:rsid w:val="003D1391"/>
    <w:rsid w:val="003D646C"/>
    <w:rsid w:val="003E1CB6"/>
    <w:rsid w:val="003F6A9D"/>
    <w:rsid w:val="003F6CA7"/>
    <w:rsid w:val="004052D0"/>
    <w:rsid w:val="00406C46"/>
    <w:rsid w:val="00412DD3"/>
    <w:rsid w:val="00415A4E"/>
    <w:rsid w:val="00417B71"/>
    <w:rsid w:val="00421789"/>
    <w:rsid w:val="00430A82"/>
    <w:rsid w:val="004318DC"/>
    <w:rsid w:val="00442415"/>
    <w:rsid w:val="00473417"/>
    <w:rsid w:val="00476C57"/>
    <w:rsid w:val="00477028"/>
    <w:rsid w:val="0047771A"/>
    <w:rsid w:val="00490D23"/>
    <w:rsid w:val="004A2E2A"/>
    <w:rsid w:val="004B0390"/>
    <w:rsid w:val="004B40F5"/>
    <w:rsid w:val="004E108E"/>
    <w:rsid w:val="004F0189"/>
    <w:rsid w:val="005069A0"/>
    <w:rsid w:val="00511F89"/>
    <w:rsid w:val="00512CFC"/>
    <w:rsid w:val="0052610D"/>
    <w:rsid w:val="00531A2F"/>
    <w:rsid w:val="005327AC"/>
    <w:rsid w:val="00541DAA"/>
    <w:rsid w:val="0056014A"/>
    <w:rsid w:val="00566644"/>
    <w:rsid w:val="00587106"/>
    <w:rsid w:val="0059346B"/>
    <w:rsid w:val="0059569B"/>
    <w:rsid w:val="005B794B"/>
    <w:rsid w:val="005C73C5"/>
    <w:rsid w:val="005D1D97"/>
    <w:rsid w:val="005E08C3"/>
    <w:rsid w:val="005E0D2B"/>
    <w:rsid w:val="005E70BB"/>
    <w:rsid w:val="005E7A3F"/>
    <w:rsid w:val="005F1AC7"/>
    <w:rsid w:val="00605A60"/>
    <w:rsid w:val="00607683"/>
    <w:rsid w:val="00631698"/>
    <w:rsid w:val="006425A1"/>
    <w:rsid w:val="00645252"/>
    <w:rsid w:val="0065048B"/>
    <w:rsid w:val="00680C59"/>
    <w:rsid w:val="006812ED"/>
    <w:rsid w:val="00691D64"/>
    <w:rsid w:val="006A3DE8"/>
    <w:rsid w:val="006B43E3"/>
    <w:rsid w:val="006D3D74"/>
    <w:rsid w:val="006D3F9A"/>
    <w:rsid w:val="006D5E8D"/>
    <w:rsid w:val="006F3020"/>
    <w:rsid w:val="006F3FF2"/>
    <w:rsid w:val="006F5F85"/>
    <w:rsid w:val="006F680D"/>
    <w:rsid w:val="00700761"/>
    <w:rsid w:val="007028D2"/>
    <w:rsid w:val="00704F04"/>
    <w:rsid w:val="007171A5"/>
    <w:rsid w:val="0072162B"/>
    <w:rsid w:val="00733BE9"/>
    <w:rsid w:val="007432D7"/>
    <w:rsid w:val="00752DC3"/>
    <w:rsid w:val="007765B7"/>
    <w:rsid w:val="00794035"/>
    <w:rsid w:val="007A5430"/>
    <w:rsid w:val="007B21CC"/>
    <w:rsid w:val="007E1445"/>
    <w:rsid w:val="007E231C"/>
    <w:rsid w:val="007E27CE"/>
    <w:rsid w:val="007E537F"/>
    <w:rsid w:val="007F0BBF"/>
    <w:rsid w:val="007F71D5"/>
    <w:rsid w:val="00804A3B"/>
    <w:rsid w:val="008117D1"/>
    <w:rsid w:val="00814134"/>
    <w:rsid w:val="00815060"/>
    <w:rsid w:val="00833777"/>
    <w:rsid w:val="0083569A"/>
    <w:rsid w:val="0084144F"/>
    <w:rsid w:val="008478C3"/>
    <w:rsid w:val="00852673"/>
    <w:rsid w:val="008644EC"/>
    <w:rsid w:val="00877888"/>
    <w:rsid w:val="00881802"/>
    <w:rsid w:val="00882375"/>
    <w:rsid w:val="0088607F"/>
    <w:rsid w:val="00892FFC"/>
    <w:rsid w:val="008A1D34"/>
    <w:rsid w:val="008B023F"/>
    <w:rsid w:val="008B5258"/>
    <w:rsid w:val="008B614F"/>
    <w:rsid w:val="008C2B98"/>
    <w:rsid w:val="008E3798"/>
    <w:rsid w:val="0090402C"/>
    <w:rsid w:val="0091740B"/>
    <w:rsid w:val="009179FD"/>
    <w:rsid w:val="00917BB0"/>
    <w:rsid w:val="00931A2D"/>
    <w:rsid w:val="00935D2F"/>
    <w:rsid w:val="00936EE4"/>
    <w:rsid w:val="009523E9"/>
    <w:rsid w:val="00954B96"/>
    <w:rsid w:val="00964B35"/>
    <w:rsid w:val="00965E3A"/>
    <w:rsid w:val="00976DC4"/>
    <w:rsid w:val="00986952"/>
    <w:rsid w:val="009951ED"/>
    <w:rsid w:val="009A7AE6"/>
    <w:rsid w:val="009B3820"/>
    <w:rsid w:val="009C1B2E"/>
    <w:rsid w:val="009E1ED2"/>
    <w:rsid w:val="009E62B0"/>
    <w:rsid w:val="00A00E5D"/>
    <w:rsid w:val="00A00FBA"/>
    <w:rsid w:val="00A01665"/>
    <w:rsid w:val="00A10C63"/>
    <w:rsid w:val="00A122AF"/>
    <w:rsid w:val="00A2594C"/>
    <w:rsid w:val="00A306BD"/>
    <w:rsid w:val="00A6028B"/>
    <w:rsid w:val="00A76630"/>
    <w:rsid w:val="00A80347"/>
    <w:rsid w:val="00A80B23"/>
    <w:rsid w:val="00A80F34"/>
    <w:rsid w:val="00A9204E"/>
    <w:rsid w:val="00A944F7"/>
    <w:rsid w:val="00A95941"/>
    <w:rsid w:val="00A95E13"/>
    <w:rsid w:val="00A965C1"/>
    <w:rsid w:val="00AA0009"/>
    <w:rsid w:val="00AA761F"/>
    <w:rsid w:val="00AD7999"/>
    <w:rsid w:val="00AE0FD9"/>
    <w:rsid w:val="00AE6AAA"/>
    <w:rsid w:val="00AE76F6"/>
    <w:rsid w:val="00AF061F"/>
    <w:rsid w:val="00B036E6"/>
    <w:rsid w:val="00B120B8"/>
    <w:rsid w:val="00B12128"/>
    <w:rsid w:val="00B3489B"/>
    <w:rsid w:val="00B658D1"/>
    <w:rsid w:val="00B7682E"/>
    <w:rsid w:val="00B96E46"/>
    <w:rsid w:val="00BB2589"/>
    <w:rsid w:val="00BB75FF"/>
    <w:rsid w:val="00BC6C0C"/>
    <w:rsid w:val="00BD0304"/>
    <w:rsid w:val="00BE1689"/>
    <w:rsid w:val="00BE6458"/>
    <w:rsid w:val="00BE6DF1"/>
    <w:rsid w:val="00BF216B"/>
    <w:rsid w:val="00BF43F2"/>
    <w:rsid w:val="00C10137"/>
    <w:rsid w:val="00C12356"/>
    <w:rsid w:val="00C150C8"/>
    <w:rsid w:val="00C16192"/>
    <w:rsid w:val="00C16EF8"/>
    <w:rsid w:val="00C17827"/>
    <w:rsid w:val="00C250C2"/>
    <w:rsid w:val="00C25E8B"/>
    <w:rsid w:val="00C37F70"/>
    <w:rsid w:val="00C64570"/>
    <w:rsid w:val="00C84695"/>
    <w:rsid w:val="00CB3C46"/>
    <w:rsid w:val="00CB420E"/>
    <w:rsid w:val="00CC066D"/>
    <w:rsid w:val="00CC6172"/>
    <w:rsid w:val="00CD0215"/>
    <w:rsid w:val="00CD0331"/>
    <w:rsid w:val="00CE278A"/>
    <w:rsid w:val="00CE4D16"/>
    <w:rsid w:val="00CF27E7"/>
    <w:rsid w:val="00CF3BE8"/>
    <w:rsid w:val="00D00A56"/>
    <w:rsid w:val="00D02763"/>
    <w:rsid w:val="00D14F5F"/>
    <w:rsid w:val="00D30790"/>
    <w:rsid w:val="00D322C7"/>
    <w:rsid w:val="00D45B5A"/>
    <w:rsid w:val="00D66E29"/>
    <w:rsid w:val="00D7771C"/>
    <w:rsid w:val="00D91716"/>
    <w:rsid w:val="00D9608E"/>
    <w:rsid w:val="00D960D6"/>
    <w:rsid w:val="00DA0594"/>
    <w:rsid w:val="00DA2D42"/>
    <w:rsid w:val="00DA7C7F"/>
    <w:rsid w:val="00DB1C70"/>
    <w:rsid w:val="00DB68CF"/>
    <w:rsid w:val="00DC7D45"/>
    <w:rsid w:val="00DE50D6"/>
    <w:rsid w:val="00DE70E1"/>
    <w:rsid w:val="00E164AC"/>
    <w:rsid w:val="00E45448"/>
    <w:rsid w:val="00E45D0D"/>
    <w:rsid w:val="00E53D9D"/>
    <w:rsid w:val="00E65482"/>
    <w:rsid w:val="00E66DF6"/>
    <w:rsid w:val="00E72A3C"/>
    <w:rsid w:val="00E72C43"/>
    <w:rsid w:val="00E75B07"/>
    <w:rsid w:val="00E95EAA"/>
    <w:rsid w:val="00EA2D08"/>
    <w:rsid w:val="00EA7D95"/>
    <w:rsid w:val="00EC7074"/>
    <w:rsid w:val="00ED0FB0"/>
    <w:rsid w:val="00ED5AD7"/>
    <w:rsid w:val="00ED7B76"/>
    <w:rsid w:val="00EF06D7"/>
    <w:rsid w:val="00F12EEA"/>
    <w:rsid w:val="00F137FB"/>
    <w:rsid w:val="00F13EDC"/>
    <w:rsid w:val="00F146F7"/>
    <w:rsid w:val="00F16453"/>
    <w:rsid w:val="00F206B9"/>
    <w:rsid w:val="00F34F57"/>
    <w:rsid w:val="00F37CFB"/>
    <w:rsid w:val="00F46C66"/>
    <w:rsid w:val="00F603DF"/>
    <w:rsid w:val="00F623CB"/>
    <w:rsid w:val="00F745C8"/>
    <w:rsid w:val="00F831C5"/>
    <w:rsid w:val="00FA058D"/>
    <w:rsid w:val="00FA0D97"/>
    <w:rsid w:val="00FB4FA4"/>
    <w:rsid w:val="00FB5C0B"/>
    <w:rsid w:val="00FC3316"/>
    <w:rsid w:val="00FC6FF1"/>
    <w:rsid w:val="00FE2712"/>
    <w:rsid w:val="00FF0C6F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B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Lienhypertexteactif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.wikipedia.org/wiki/Roberto_Longh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itionsducerf.fr/librairie/auteurs/livres/5528/jean-marie-gueullet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lf.org/bible/Jn/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ranceculture.fr/emissions/les-regardeurs/nativite-de-piero-della-francesca-1470" TargetMode="External"/><Relationship Id="rId10" Type="http://schemas.openxmlformats.org/officeDocument/2006/relationships/hyperlink" Target="https://fr.wikipedia.org/wiki/Sansepolc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itions-verdier.fr/livre/maitres-et-serviteur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elf.org/bible/Lc/2" TargetMode="External"/><Relationship Id="rId2" Type="http://schemas.openxmlformats.org/officeDocument/2006/relationships/hyperlink" Target="https://www.nationalgallery.org.uk/paintings/piero-della-francesca-the-nativity" TargetMode="External"/><Relationship Id="rId1" Type="http://schemas.openxmlformats.org/officeDocument/2006/relationships/hyperlink" Target="piero%20della%20francesca" TargetMode="External"/><Relationship Id="rId6" Type="http://schemas.openxmlformats.org/officeDocument/2006/relationships/hyperlink" Target="https://fr.wikipedia.org/wiki/Tireur_d%27%C3%A9pine" TargetMode="External"/><Relationship Id="rId5" Type="http://schemas.openxmlformats.org/officeDocument/2006/relationships/hyperlink" Target="https://journals.openedition.org/cem/13207" TargetMode="External"/><Relationship Id="rId4" Type="http://schemas.openxmlformats.org/officeDocument/2006/relationships/hyperlink" Target="https://fr.wikipedia.org/wiki/Brigitte_de_Su%C3%A8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om\AppData\Local\Microsoft\Office\16.0\DTS\fr-FR%7bC98490BA-671E-419F-9181-69DBE587B5DD%7d\%7b37F797EE-B8D9-481D-94C5-179ECDD170AA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2B78841-110A-4997-AA7C-4FED4FE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{37F797EE-B8D9-481D-94C5-179ECDD170AA}tf02786999.dotx</Template>
  <TotalTime>0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2020-11-20T18:57:00Z</dcterms:created>
  <dcterms:modified xsi:type="dcterms:W3CDTF">2020-11-22T17:04:00Z</dcterms:modified>
</cp:coreProperties>
</file>